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w:t>
            </w:r>
            <w:r w:rsidR="004A36A2">
              <w:t xml:space="preserve"> : ΠΑΝΕΠΙΣΤΗΜΙΟ ΠΕΙΡΑΙΩΣ</w:t>
            </w:r>
          </w:p>
          <w:p w:rsidR="00E00AB5" w:rsidRDefault="00E00AB5" w:rsidP="00576263">
            <w:pPr>
              <w:spacing w:after="0"/>
              <w:ind w:firstLine="0"/>
            </w:pPr>
            <w:r>
              <w:t>- Κωδικός  Αναθέτουσας Αρχής / Αναθέτοντα Φορέα ΚΗΜΔΗΣ : [</w:t>
            </w:r>
            <w:r w:rsidR="004A36A2" w:rsidRPr="004A36A2">
              <w:rPr>
                <w:b/>
              </w:rPr>
              <w:t>……..</w:t>
            </w:r>
            <w:r>
              <w:t>]</w:t>
            </w:r>
          </w:p>
          <w:p w:rsidR="00E00AB5" w:rsidRDefault="00E00AB5" w:rsidP="00576263">
            <w:pPr>
              <w:spacing w:after="0"/>
              <w:ind w:firstLine="0"/>
            </w:pPr>
            <w:r>
              <w:t xml:space="preserve">- Ταχυδρομική διεύθυνση / Πόλη / Ταχ. Κωδικός: </w:t>
            </w:r>
            <w:r w:rsidR="004A36A2">
              <w:t>Δημητρίου Καραολή 80 / Πειραιάς/ 18534</w:t>
            </w:r>
          </w:p>
          <w:p w:rsidR="00E00AB5" w:rsidRDefault="00E00AB5" w:rsidP="00576263">
            <w:pPr>
              <w:spacing w:after="0"/>
              <w:ind w:firstLine="0"/>
            </w:pPr>
            <w:r>
              <w:t xml:space="preserve">- Αρμόδιος για πληροφορίες: </w:t>
            </w:r>
            <w:r w:rsidR="004A36A2">
              <w:t>Μαίστρου Βασ., Μπράβου Χαρ.</w:t>
            </w:r>
          </w:p>
          <w:p w:rsidR="004A36A2" w:rsidRDefault="00E00AB5" w:rsidP="004A36A2">
            <w:pPr>
              <w:numPr>
                <w:ilvl w:val="0"/>
                <w:numId w:val="9"/>
              </w:numPr>
              <w:suppressAutoHyphens w:val="0"/>
              <w:spacing w:after="218" w:line="259" w:lineRule="auto"/>
              <w:ind w:hanging="118"/>
              <w:jc w:val="left"/>
            </w:pPr>
            <w:r>
              <w:t xml:space="preserve">- Τηλέφωνο: </w:t>
            </w:r>
            <w:r w:rsidR="004A36A2">
              <w:t>2104142068, 2104142062</w:t>
            </w:r>
          </w:p>
          <w:p w:rsidR="00E00AB5" w:rsidRDefault="00E00AB5" w:rsidP="00576263">
            <w:pPr>
              <w:spacing w:after="0"/>
              <w:ind w:firstLine="0"/>
            </w:pPr>
            <w:r>
              <w:t xml:space="preserve">- Ηλ. ταχυδρομείο: </w:t>
            </w:r>
            <w:r w:rsidR="004A36A2">
              <w:rPr>
                <w:lang w:val="en-US"/>
              </w:rPr>
              <w:t>vamais</w:t>
            </w:r>
            <w:r w:rsidR="004A36A2" w:rsidRPr="00913999">
              <w:t>@</w:t>
            </w:r>
            <w:r w:rsidR="004A36A2">
              <w:rPr>
                <w:lang w:val="en-US"/>
              </w:rPr>
              <w:t>unipi</w:t>
            </w:r>
            <w:r w:rsidR="004A36A2" w:rsidRPr="00913999">
              <w:t>.</w:t>
            </w:r>
            <w:r w:rsidR="004A36A2">
              <w:rPr>
                <w:lang w:val="en-US"/>
              </w:rPr>
              <w:t>gr</w:t>
            </w:r>
            <w:r w:rsidR="004A36A2" w:rsidRPr="00913999">
              <w:t xml:space="preserve">, </w:t>
            </w:r>
            <w:r w:rsidR="004A36A2">
              <w:rPr>
                <w:lang w:val="en-US"/>
              </w:rPr>
              <w:t>xarabravou</w:t>
            </w:r>
            <w:r w:rsidR="004A36A2" w:rsidRPr="00913999">
              <w:t>@</w:t>
            </w:r>
            <w:r w:rsidR="004A36A2">
              <w:rPr>
                <w:lang w:val="en-US"/>
              </w:rPr>
              <w:t>unipi</w:t>
            </w:r>
            <w:r w:rsidR="004A36A2" w:rsidRPr="00913999">
              <w:t>.</w:t>
            </w:r>
            <w:r w:rsidR="004A36A2">
              <w:rPr>
                <w:lang w:val="en-US"/>
              </w:rPr>
              <w:t>gr</w:t>
            </w:r>
          </w:p>
          <w:p w:rsidR="00E00AB5" w:rsidRPr="004A36A2" w:rsidRDefault="00E00AB5" w:rsidP="000D6616">
            <w:pPr>
              <w:spacing w:after="0"/>
              <w:ind w:firstLine="0"/>
            </w:pPr>
            <w:r>
              <w:t>- Διεύθυνση στο Διαδίκτυ</w:t>
            </w:r>
            <w:r w:rsidR="004A36A2">
              <w:t xml:space="preserve">ο (διεύθυνση δικτυακού τόπου): </w:t>
            </w:r>
            <w:r w:rsidR="004A36A2">
              <w:rPr>
                <w:lang w:val="en-US"/>
              </w:rPr>
              <w:t>www</w:t>
            </w:r>
            <w:r w:rsidR="004A36A2" w:rsidRPr="004A36A2">
              <w:t>.</w:t>
            </w:r>
            <w:r w:rsidR="004A36A2">
              <w:rPr>
                <w:lang w:val="en-US"/>
              </w:rPr>
              <w:t>unipi</w:t>
            </w:r>
            <w:r w:rsidR="004A36A2" w:rsidRPr="004A36A2">
              <w:t>.</w:t>
            </w:r>
            <w:r w:rsidR="004A36A2">
              <w:rPr>
                <w:lang w:val="en-US"/>
              </w:rPr>
              <w:t>gr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E6667A" w:rsidRDefault="00E00AB5" w:rsidP="00576263">
            <w:pPr>
              <w:spacing w:after="0"/>
              <w:ind w:firstLine="0"/>
            </w:pPr>
            <w:r>
              <w:t>- Τίτλος ή σύντομη περιγραφή της δη</w:t>
            </w:r>
            <w:bookmarkStart w:id="0" w:name="_GoBack"/>
            <w:bookmarkEnd w:id="0"/>
            <w:r>
              <w:t xml:space="preserve">μόσιας σύμβασης (συμπεριλαμβανομένου του σχετικού </w:t>
            </w:r>
            <w:r>
              <w:rPr>
                <w:lang w:val="en-US"/>
              </w:rPr>
              <w:t>CPV</w:t>
            </w:r>
            <w:r w:rsidRPr="00E00AB5">
              <w:t>)</w:t>
            </w:r>
            <w:r w:rsidR="004A36A2">
              <w:t>: 71320000-7</w:t>
            </w:r>
          </w:p>
          <w:p w:rsidR="00E00AB5" w:rsidRDefault="00E00AB5" w:rsidP="00576263">
            <w:pPr>
              <w:spacing w:after="0"/>
              <w:ind w:firstLine="0"/>
            </w:pPr>
            <w:r>
              <w:t>- Κωδικός στο ΚΗΜΔΗΣ: [</w:t>
            </w:r>
            <w:r w:rsidR="00360184" w:rsidRPr="00360184">
              <w:t>ΑΔΑΜ: 18PROC003651701</w:t>
            </w:r>
            <w:r>
              <w:t>]</w:t>
            </w:r>
          </w:p>
          <w:p w:rsidR="00E00AB5" w:rsidRDefault="00E00AB5" w:rsidP="00E6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Η σύμβαση αναφέρεται σε έ</w:t>
            </w:r>
            <w:r w:rsidR="004A36A2">
              <w:t xml:space="preserve">ργα, προμήθειες, ή υπηρεσίες : </w:t>
            </w:r>
            <w:r w:rsidR="00E6667A" w:rsidRPr="004A36A2">
              <w:rPr>
                <w:b/>
              </w:rPr>
              <w:t>δημόσιες συμβάσεις εκπόνησης μελετών και παροχής τεχνικών και λοιπών συναφών επιστημονικών υπηρεσιών</w:t>
            </w:r>
          </w:p>
          <w:p w:rsidR="00E00AB5" w:rsidRDefault="00E00AB5" w:rsidP="00576263">
            <w:pPr>
              <w:spacing w:after="0"/>
              <w:ind w:firstLine="0"/>
            </w:pPr>
            <w:r>
              <w:t>- Εφόσον υφίστανται, ένδει</w:t>
            </w:r>
            <w:r w:rsidR="004A36A2">
              <w:t xml:space="preserve">ξη ύπαρξης σχετικών τμημάτων : </w:t>
            </w:r>
            <w:r w:rsidR="000D6616" w:rsidRPr="004A36A2">
              <w:rPr>
                <w:b/>
              </w:rPr>
              <w:t>ΔΕΝ ΥΠΑΡΧΕΙ</w:t>
            </w:r>
          </w:p>
          <w:p w:rsidR="00E00AB5" w:rsidRDefault="00E00AB5" w:rsidP="000D6616">
            <w:pPr>
              <w:spacing w:after="0"/>
              <w:ind w:firstLine="0"/>
            </w:pPr>
            <w:r>
              <w:t xml:space="preserve">- Αριθμός αναφοράς που αποδίδεται στον </w:t>
            </w:r>
            <w:r w:rsidR="000D6616">
              <w:t xml:space="preserve">φάκελο από την αναθέτουσα αρχή </w:t>
            </w:r>
            <w:r w:rsidR="004A36A2">
              <w:t xml:space="preserve">: </w:t>
            </w:r>
            <w:r w:rsidR="000D6616" w:rsidRPr="004A36A2">
              <w:rPr>
                <w:b/>
              </w:rPr>
              <w:t>ΔΕΝ ΥΠΑΡΧΕΙ</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0"/>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0"/>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w:t>
            </w:r>
            <w:r>
              <w:lastRenderedPageBreak/>
              <w:t>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10"/>
      </w:r>
      <w:r w:rsidRPr="00335746">
        <w:rPr>
          <w:color w:val="000000"/>
          <w:vertAlign w:val="superscript"/>
        </w:rPr>
        <w:t>,</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3"/>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5"/>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EndnoteReference"/>
              </w:rPr>
              <w:endnoteReference w:id="27"/>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8"/>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lastRenderedPageBreak/>
              <w:t xml:space="preserve">Γνωρίζει ο οικονομικός φορέας την ύπαρξη τυχόν </w:t>
            </w:r>
            <w:r>
              <w:rPr>
                <w:b/>
              </w:rPr>
              <w:t>σύγκρουσης συμφερόντων</w:t>
            </w:r>
            <w:r>
              <w:rPr>
                <w:rStyle w:val="a0"/>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EndnoteReference"/>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Reference"/>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0"/>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EndnoteReference"/>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Pr>
                <w:lang w:val="en-US"/>
              </w:rPr>
              <w:t xml:space="preserve"> </w:t>
            </w:r>
            <w:r>
              <w:t>[……][…]</w:t>
            </w:r>
            <w:r w:rsidR="00CA0924">
              <w:rPr>
                <w:lang w:val="en-US"/>
              </w:rPr>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4)Όσον αφορά τις χρηματοοικονομικές αναλογίες</w:t>
            </w:r>
            <w:r>
              <w:rPr>
                <w:rStyle w:val="EndnoteReference"/>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EndnoteReference"/>
                <w:lang w:val="en-US"/>
              </w:rPr>
              <w:endnoteReference w:id="37"/>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lastRenderedPageBreak/>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0"/>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0"/>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0"/>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0"/>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0"/>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0"/>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0"/>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0"/>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0"/>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7"/>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8"/>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395" w:rsidRDefault="00DF7395">
      <w:pPr>
        <w:spacing w:after="0" w:line="240" w:lineRule="auto"/>
      </w:pPr>
      <w:r>
        <w:separator/>
      </w:r>
    </w:p>
  </w:endnote>
  <w:endnote w:type="continuationSeparator" w:id="0">
    <w:p w:rsidR="00DF7395" w:rsidRDefault="00DF7395">
      <w:pPr>
        <w:spacing w:after="0" w:line="240" w:lineRule="auto"/>
      </w:pPr>
      <w:r>
        <w:continuationSeparator/>
      </w:r>
    </w:p>
  </w:endnote>
  <w:endnote w:id="1">
    <w:p w:rsidR="00E00AB5" w:rsidRPr="002F6B21" w:rsidRDefault="00E00AB5"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EndnoteText"/>
        <w:tabs>
          <w:tab w:val="left" w:pos="284"/>
        </w:tabs>
        <w:ind w:firstLine="0"/>
      </w:pPr>
      <w:r w:rsidRPr="00F62DFA">
        <w:rPr>
          <w:rStyle w:val="a0"/>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E00AB5" w:rsidRPr="002F6B21" w:rsidRDefault="00E00AB5"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6">
    <w:p w:rsidR="00E00AB5" w:rsidRPr="002F6B21" w:rsidRDefault="00E00AB5"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7">
    <w:p w:rsidR="00E00AB5" w:rsidRPr="002F6B21" w:rsidRDefault="00E00AB5"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00AB5" w:rsidRPr="002F6B21" w:rsidRDefault="00E00AB5"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0AB5" w:rsidRPr="002F6B21" w:rsidRDefault="00E00AB5"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0AB5" w:rsidRPr="002F6B21" w:rsidRDefault="00E00AB5"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1">
    <w:p w:rsidR="00E00AB5" w:rsidRPr="002F6B21" w:rsidRDefault="00E00AB5"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00AB5" w:rsidRPr="002F6B21" w:rsidRDefault="00E00AB5"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00AB5" w:rsidRPr="002F6B21" w:rsidRDefault="00E00AB5"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0AB5" w:rsidRPr="002F6B21" w:rsidRDefault="00E00AB5"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00AB5" w:rsidRPr="002F6B21" w:rsidRDefault="00E00AB5"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00AB5" w:rsidRPr="002F6B21" w:rsidRDefault="00E00AB5"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0">
    <w:p w:rsidR="00E00AB5" w:rsidRPr="002F6B21" w:rsidRDefault="00E00AB5"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0AB5" w:rsidRPr="002F6B21" w:rsidRDefault="00E00AB5"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00AB5" w:rsidRPr="002F6B21" w:rsidRDefault="00E00AB5"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0AB5" w:rsidRPr="002F6B21" w:rsidRDefault="00E00AB5"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5">
    <w:p w:rsidR="00E00AB5" w:rsidRPr="002F6B21" w:rsidRDefault="00E00AB5"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00AB5" w:rsidRPr="002F6B21" w:rsidRDefault="00E00AB5"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00AB5" w:rsidRPr="002F6B21" w:rsidRDefault="00E00AB5" w:rsidP="00B73C16">
      <w:pPr>
        <w:pStyle w:val="EndnoteText"/>
        <w:tabs>
          <w:tab w:val="left" w:pos="284"/>
        </w:tabs>
        <w:ind w:firstLine="0"/>
      </w:pPr>
      <w:r w:rsidRPr="00F62DFA">
        <w:rPr>
          <w:rStyle w:val="a0"/>
        </w:rPr>
        <w:endnoteRef/>
      </w:r>
      <w:r w:rsidRPr="002F6B21">
        <w:tab/>
        <w:t>Άρθρο 73 παρ. 5.</w:t>
      </w:r>
    </w:p>
  </w:endnote>
  <w:endnote w:id="28">
    <w:p w:rsidR="00E00AB5" w:rsidRPr="002F6B21" w:rsidRDefault="00E00AB5"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0AB5" w:rsidRPr="002F6B21" w:rsidRDefault="00E00AB5"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30">
    <w:p w:rsidR="00E00AB5" w:rsidRPr="002F6B21" w:rsidRDefault="00E00AB5" w:rsidP="00B73C16">
      <w:pPr>
        <w:pStyle w:val="EndnoteText"/>
        <w:tabs>
          <w:tab w:val="left" w:pos="284"/>
        </w:tabs>
        <w:ind w:firstLine="0"/>
      </w:pPr>
      <w:r w:rsidRPr="00F62DFA">
        <w:rPr>
          <w:rStyle w:val="a0"/>
        </w:rPr>
        <w:endnoteRef/>
      </w:r>
      <w:r w:rsidRPr="002F6B21">
        <w:tab/>
        <w:t>Πρβλ άρθρο 48.</w:t>
      </w:r>
    </w:p>
  </w:endnote>
  <w:endnote w:id="31">
    <w:p w:rsidR="00E00AB5" w:rsidRPr="002F6B21" w:rsidRDefault="00E00AB5"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00AB5" w:rsidRPr="002F6B21" w:rsidRDefault="00E00AB5" w:rsidP="00B73C16">
      <w:pPr>
        <w:pStyle w:val="EndnoteText"/>
        <w:tabs>
          <w:tab w:val="left" w:pos="284"/>
        </w:tabs>
        <w:ind w:firstLine="0"/>
      </w:pPr>
      <w:r w:rsidRPr="00F62DFA">
        <w:rPr>
          <w:rStyle w:val="a0"/>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E00AB5" w:rsidRPr="002F6B21" w:rsidRDefault="00E00AB5"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00AB5" w:rsidRPr="002F6B21" w:rsidRDefault="00E00AB5"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E00AB5" w:rsidRPr="002F6B21" w:rsidRDefault="00E00AB5"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E00AB5" w:rsidRPr="002F6B21" w:rsidRDefault="00E00AB5"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7">
    <w:p w:rsidR="00E00AB5" w:rsidRPr="002F6B21" w:rsidRDefault="00E00AB5"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8">
    <w:p w:rsidR="00E00AB5" w:rsidRPr="002F6B21" w:rsidRDefault="00E00AB5"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E00AB5" w:rsidRPr="002F6B21" w:rsidRDefault="00E00AB5"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E00AB5" w:rsidRPr="002F6B21" w:rsidRDefault="00E00AB5"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00AB5" w:rsidRPr="002F6B21" w:rsidRDefault="00E00AB5"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E00AB5" w:rsidRPr="002F6B21" w:rsidRDefault="00E00AB5"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E00AB5" w:rsidRPr="002F6B21" w:rsidRDefault="00E00AB5"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00AB5" w:rsidRPr="002F6B21" w:rsidRDefault="00E00AB5" w:rsidP="00B73C16">
      <w:pPr>
        <w:pStyle w:val="EndnoteText"/>
        <w:tabs>
          <w:tab w:val="left" w:pos="284"/>
        </w:tabs>
        <w:ind w:firstLine="0"/>
      </w:pPr>
      <w:r w:rsidRPr="00F62DFA">
        <w:rPr>
          <w:rStyle w:val="a0"/>
        </w:rPr>
        <w:endnoteRef/>
      </w:r>
      <w:r w:rsidRPr="002F6B21">
        <w:tab/>
        <w:t>Διευκρινίστε ποιο στοιχείο αφορά η απάντηση.</w:t>
      </w:r>
    </w:p>
  </w:endnote>
  <w:endnote w:id="45">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46">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47">
    <w:p w:rsidR="00E00AB5" w:rsidRPr="002F6B21" w:rsidRDefault="00E00AB5" w:rsidP="00B73C16">
      <w:pPr>
        <w:pStyle w:val="EndnoteText"/>
        <w:tabs>
          <w:tab w:val="left" w:pos="284"/>
        </w:tabs>
        <w:ind w:firstLine="0"/>
      </w:pPr>
      <w:r w:rsidRPr="00F62DFA">
        <w:rPr>
          <w:rStyle w:val="a0"/>
        </w:rPr>
        <w:endnoteRef/>
      </w:r>
      <w:r w:rsidRPr="002F6B21">
        <w:tab/>
        <w:t>Πρβλ και άρθρο 1 ν. 4250/2014</w:t>
      </w:r>
    </w:p>
  </w:endnote>
  <w:endnote w:id="48">
    <w:p w:rsidR="00E00AB5" w:rsidRPr="002F6B21" w:rsidRDefault="00E00AB5"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FA" w:rsidRDefault="00F62DFA">
    <w:pPr>
      <w:pStyle w:val="Footer"/>
      <w:shd w:val="clear" w:color="auto" w:fill="FFFFFF"/>
      <w:jc w:val="center"/>
    </w:pPr>
    <w:r>
      <w:fldChar w:fldCharType="begin"/>
    </w:r>
    <w:r>
      <w:instrText xml:space="preserve"> PAGE </w:instrText>
    </w:r>
    <w:r>
      <w:fldChar w:fldCharType="separate"/>
    </w:r>
    <w:r w:rsidR="009963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395" w:rsidRDefault="00DF7395">
      <w:pPr>
        <w:spacing w:after="0" w:line="240" w:lineRule="auto"/>
      </w:pPr>
      <w:r>
        <w:separator/>
      </w:r>
    </w:p>
  </w:footnote>
  <w:footnote w:type="continuationSeparator" w:id="0">
    <w:p w:rsidR="00DF7395" w:rsidRDefault="00DF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FA" w:rsidRDefault="00996342">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8AE7042"/>
    <w:multiLevelType w:val="hybridMultilevel"/>
    <w:tmpl w:val="AD64809A"/>
    <w:lvl w:ilvl="0" w:tplc="3CB8E5E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307866">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0F530">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027308">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C4A690">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062598">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2BE9C">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72E014">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705B10">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D6616"/>
    <w:rsid w:val="001E6916"/>
    <w:rsid w:val="00280674"/>
    <w:rsid w:val="002F6B21"/>
    <w:rsid w:val="0033547F"/>
    <w:rsid w:val="00335746"/>
    <w:rsid w:val="00360184"/>
    <w:rsid w:val="003A5BD6"/>
    <w:rsid w:val="003D05A6"/>
    <w:rsid w:val="003D10A7"/>
    <w:rsid w:val="00410B44"/>
    <w:rsid w:val="004834F1"/>
    <w:rsid w:val="004A36A2"/>
    <w:rsid w:val="004A40BE"/>
    <w:rsid w:val="00576263"/>
    <w:rsid w:val="006254C5"/>
    <w:rsid w:val="007318B7"/>
    <w:rsid w:val="00782DD2"/>
    <w:rsid w:val="007F54FE"/>
    <w:rsid w:val="0099584D"/>
    <w:rsid w:val="00996342"/>
    <w:rsid w:val="009A0E61"/>
    <w:rsid w:val="00A973E8"/>
    <w:rsid w:val="00B73C16"/>
    <w:rsid w:val="00C441BF"/>
    <w:rsid w:val="00C86856"/>
    <w:rsid w:val="00CA0924"/>
    <w:rsid w:val="00DF7395"/>
    <w:rsid w:val="00E00AB5"/>
    <w:rsid w:val="00E109F9"/>
    <w:rsid w:val="00E34E4B"/>
    <w:rsid w:val="00E6667A"/>
    <w:rsid w:val="00E7795F"/>
    <w:rsid w:val="00E8486A"/>
    <w:rsid w:val="00F140F3"/>
    <w:rsid w:val="00F62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B778958D-5E80-4B21-BC3E-3DE7630D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Heading1">
    <w:name w:val="heading 1"/>
    <w:basedOn w:val="BodyText"/>
    <w:next w:val="BodyText"/>
    <w:qFormat/>
    <w:pPr>
      <w:numPr>
        <w:numId w:val="2"/>
      </w:numPr>
      <w:outlineLvl w:val="0"/>
    </w:pPr>
    <w:rPr>
      <w:b/>
      <w:sz w:val="28"/>
    </w:rPr>
  </w:style>
  <w:style w:type="paragraph" w:styleId="Heading2">
    <w:name w:val="heading 2"/>
    <w:basedOn w:val="BodyText"/>
    <w:next w:val="BodyText"/>
    <w:qFormat/>
    <w:pPr>
      <w:numPr>
        <w:numId w:val="3"/>
      </w:numPr>
      <w:outlineLvl w:val="1"/>
    </w:pPr>
    <w:rPr>
      <w:b/>
      <w:sz w:val="24"/>
    </w:rPr>
  </w:style>
  <w:style w:type="paragraph" w:styleId="Heading3">
    <w:name w:val="heading 3"/>
    <w:basedOn w:val="BodyText"/>
    <w:next w:val="BodyText"/>
    <w:qFormat/>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customStyle="1" w:styleId="DefaultParagraphFont1">
    <w:name w:val="Default Paragraph Font1"/>
  </w:style>
  <w:style w:type="character" w:styleId="Hyperlink">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
    <w:name w:val="Χαρακτήρες αρίθμησης"/>
  </w:style>
  <w:style w:type="character" w:customStyle="1" w:styleId="a0">
    <w:name w:val="Χαρακτήρες υποσημείωσης"/>
  </w:style>
  <w:style w:type="character" w:styleId="FootnoteReference">
    <w:name w:val="footnote reference"/>
    <w:rPr>
      <w:vertAlign w:val="superscript"/>
    </w:rPr>
  </w:style>
  <w:style w:type="character" w:customStyle="1" w:styleId="a1">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2">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3">
    <w:name w:val="Χαρακτήρες σημείωσης τέλους"/>
    <w:rPr>
      <w:vertAlign w:val="superscript"/>
    </w:rPr>
  </w:style>
  <w:style w:type="character" w:customStyle="1" w:styleId="WW-">
    <w:name w:val="WW-Χαρακτήρες σημείωσης τέλους"/>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5">
    <w:name w:val="Ευρετήριο"/>
    <w:basedOn w:val="Normal"/>
    <w:pPr>
      <w:suppressLineNumbers/>
    </w:pPr>
    <w:rPr>
      <w:rFonts w:cs="Mangal"/>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pPr>
      <w:spacing w:after="0" w:line="100" w:lineRule="atLeast"/>
      <w:ind w:left="-568" w:right="-355" w:firstLine="284"/>
    </w:pPr>
    <w:rPr>
      <w:rFonts w:ascii="Arial" w:hAnsi="Arial" w:cs="Arial"/>
      <w:b/>
      <w:sz w:val="24"/>
      <w:szCs w:val="20"/>
    </w:rPr>
  </w:style>
  <w:style w:type="paragraph" w:customStyle="1" w:styleId="NoSpacing1">
    <w:name w:val="No Spacing1"/>
    <w:pPr>
      <w:suppressAutoHyphens/>
    </w:pPr>
    <w:rPr>
      <w:rFonts w:ascii="Calibri" w:eastAsia="Arial" w:hAnsi="Calibri" w:cs="Calibri"/>
      <w:kern w:val="1"/>
      <w:sz w:val="22"/>
      <w:szCs w:val="22"/>
      <w:lang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pPr>
      <w:spacing w:after="0" w:line="100" w:lineRule="atLeast"/>
    </w:pPr>
    <w:rPr>
      <w:rFonts w:ascii="Tahoma" w:hAnsi="Tahoma" w:cs="Tahoma"/>
      <w:sz w:val="16"/>
      <w:szCs w:val="16"/>
    </w:rPr>
  </w:style>
  <w:style w:type="paragraph" w:customStyle="1" w:styleId="ListParagraph1">
    <w:name w:val="List Paragraph1"/>
    <w:basedOn w:val="Normal"/>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customStyle="1" w:styleId="NormalWeb1">
    <w:name w:val="Normal (Web)1"/>
    <w:basedOn w:val="Normal"/>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pPr>
      <w:suppressLineNumbers/>
    </w:pPr>
  </w:style>
  <w:style w:type="paragraph" w:customStyle="1" w:styleId="a7">
    <w:name w:val="Επικεφαλίδα πίνακα"/>
    <w:basedOn w:val="a6"/>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eastAsia="zh-CN" w:bidi="hi-IN"/>
    </w:rPr>
  </w:style>
  <w:style w:type="paragraph" w:customStyle="1" w:styleId="a8">
    <w:name w:val="Παραθέσεις"/>
    <w:basedOn w:val="Normal"/>
  </w:style>
  <w:style w:type="paragraph" w:styleId="Title">
    <w:name w:val="Title"/>
    <w:basedOn w:val="a4"/>
    <w:next w:val="BodyText"/>
    <w:qFormat/>
  </w:style>
  <w:style w:type="paragraph" w:styleId="Subtitle">
    <w:name w:val="Subtitle"/>
    <w:basedOn w:val="a4"/>
    <w:next w:val="BodyText"/>
    <w:qFormat/>
  </w:style>
  <w:style w:type="paragraph" w:customStyle="1" w:styleId="a9">
    <w:name w:val="Προμορφοποιημένο κείμενο"/>
    <w:basedOn w:val="Normal"/>
  </w:style>
  <w:style w:type="paragraph" w:customStyle="1" w:styleId="aa">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5"/>
      </w:numPr>
    </w:pPr>
  </w:style>
  <w:style w:type="paragraph" w:customStyle="1" w:styleId="Point1">
    <w:name w:val="Point 1"/>
    <w:basedOn w:val="Normal"/>
    <w:pPr>
      <w:ind w:left="1417" w:hanging="567"/>
    </w:pPr>
  </w:style>
  <w:style w:type="paragraph" w:customStyle="1" w:styleId="Tiret1">
    <w:name w:val="Tiret 1"/>
    <w:basedOn w:val="Point1"/>
    <w:pPr>
      <w:numPr>
        <w:numId w:val="6"/>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7"/>
      </w:numPr>
    </w:pPr>
  </w:style>
  <w:style w:type="paragraph" w:customStyle="1" w:styleId="NormalLeft">
    <w:name w:val="Normal Left"/>
    <w:basedOn w:val="Normal"/>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4C28-FF76-4D80-8A13-E6305627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4906</Words>
  <Characters>26494</Characters>
  <Application>Microsoft Office Word</Application>
  <DocSecurity>4</DocSecurity>
  <Lines>220</Lines>
  <Paragraphs>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Βασιλική Μαϊστρου</cp:lastModifiedBy>
  <cp:revision>2</cp:revision>
  <cp:lastPrinted>2016-10-26T08:40:00Z</cp:lastPrinted>
  <dcterms:created xsi:type="dcterms:W3CDTF">2018-09-06T11:31:00Z</dcterms:created>
  <dcterms:modified xsi:type="dcterms:W3CDTF">2018-09-06T11:31:00Z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