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7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BC454C" w:rsidRPr="00BC454C" w14:paraId="47DD4C8D" w14:textId="77777777" w:rsidTr="00C50721">
        <w:trPr>
          <w:trHeight w:val="353"/>
        </w:trPr>
        <w:tc>
          <w:tcPr>
            <w:tcW w:w="5250" w:type="dxa"/>
          </w:tcPr>
          <w:p w14:paraId="2291E22C" w14:textId="77777777" w:rsidR="00BC454C" w:rsidRPr="00BC454C" w:rsidRDefault="00BC454C" w:rsidP="00BC454C">
            <w:pPr>
              <w:ind w:right="-426"/>
              <w:rPr>
                <w:rFonts w:ascii="Calibri" w:hAnsi="Calibri"/>
                <w:sz w:val="16"/>
                <w:szCs w:val="22"/>
              </w:rPr>
            </w:pPr>
          </w:p>
          <w:p w14:paraId="519E7AE4" w14:textId="145759FF" w:rsidR="00BC454C" w:rsidRPr="00BC454C" w:rsidRDefault="00BC454C" w:rsidP="00BC454C">
            <w:pPr>
              <w:ind w:right="-426"/>
              <w:rPr>
                <w:rFonts w:ascii="Calibri" w:hAnsi="Calibri"/>
                <w:sz w:val="16"/>
                <w:szCs w:val="22"/>
              </w:rPr>
            </w:pPr>
            <w:r w:rsidRPr="00BC454C">
              <w:rPr>
                <w:rFonts w:ascii="Calibri" w:hAnsi="Calibri"/>
                <w:sz w:val="16"/>
                <w:szCs w:val="22"/>
              </w:rPr>
              <w:t>ΠΥ-ΔΔ01/01</w:t>
            </w:r>
          </w:p>
        </w:tc>
      </w:tr>
      <w:tr w:rsidR="00BC454C" w:rsidRPr="00BC454C" w14:paraId="050D00E6" w14:textId="77777777" w:rsidTr="00C50721">
        <w:trPr>
          <w:trHeight w:val="352"/>
        </w:trPr>
        <w:tc>
          <w:tcPr>
            <w:tcW w:w="5250" w:type="dxa"/>
          </w:tcPr>
          <w:p w14:paraId="0FCEA141" w14:textId="77777777" w:rsidR="00BC454C" w:rsidRPr="00BC454C" w:rsidRDefault="00BC454C" w:rsidP="00BC454C">
            <w:pPr>
              <w:ind w:right="-426"/>
              <w:rPr>
                <w:rFonts w:ascii="Calibri" w:hAnsi="Calibri"/>
                <w:sz w:val="16"/>
                <w:szCs w:val="22"/>
              </w:rPr>
            </w:pPr>
            <w:r w:rsidRPr="00BC454C">
              <w:rPr>
                <w:rFonts w:ascii="Calibri" w:hAnsi="Calibri"/>
                <w:sz w:val="16"/>
                <w:szCs w:val="22"/>
              </w:rPr>
              <w:t>Έκδοση: 1 / 05.11.2020</w:t>
            </w:r>
          </w:p>
        </w:tc>
      </w:tr>
    </w:tbl>
    <w:p w14:paraId="2CB2FCF2" w14:textId="77777777" w:rsidR="00267A98" w:rsidRDefault="00267A98" w:rsidP="00267A98">
      <w:pPr>
        <w:ind w:right="-426"/>
        <w:rPr>
          <w:rFonts w:ascii="Calibri" w:hAnsi="Calibri"/>
          <w:sz w:val="22"/>
          <w:szCs w:val="22"/>
        </w:rPr>
      </w:pPr>
    </w:p>
    <w:p w14:paraId="699E8BB4" w14:textId="77777777" w:rsidR="00267A98" w:rsidRDefault="00267A98" w:rsidP="00267A98">
      <w:pPr>
        <w:ind w:right="-426"/>
        <w:rPr>
          <w:rFonts w:ascii="Calibri" w:hAnsi="Calibri"/>
          <w:sz w:val="22"/>
          <w:szCs w:val="22"/>
        </w:rPr>
      </w:pPr>
    </w:p>
    <w:p w14:paraId="4740BA92" w14:textId="77777777" w:rsidR="00EC38A7" w:rsidRDefault="00EC38A7" w:rsidP="00267A98">
      <w:pPr>
        <w:ind w:right="-426"/>
        <w:rPr>
          <w:rFonts w:ascii="Calibri" w:hAnsi="Calibri"/>
          <w:b/>
          <w:sz w:val="22"/>
          <w:szCs w:val="22"/>
        </w:rPr>
      </w:pPr>
    </w:p>
    <w:p w14:paraId="1E6132DD" w14:textId="77777777" w:rsidR="00EC38A7" w:rsidRDefault="00EC38A7" w:rsidP="00267A98">
      <w:pPr>
        <w:ind w:right="-426"/>
        <w:rPr>
          <w:rFonts w:ascii="Calibri" w:hAnsi="Calibri"/>
          <w:b/>
          <w:sz w:val="22"/>
          <w:szCs w:val="22"/>
        </w:rPr>
      </w:pPr>
    </w:p>
    <w:p w14:paraId="32FAEEE8" w14:textId="450B9C58" w:rsidR="00EC38A7" w:rsidRDefault="00EC38A7" w:rsidP="00267A98">
      <w:pPr>
        <w:ind w:right="-426"/>
        <w:rPr>
          <w:rFonts w:ascii="Calibri" w:hAnsi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BA4D" wp14:editId="7DED101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43100" cy="8572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D837D" w14:textId="77777777" w:rsidR="00EC38A7" w:rsidRPr="00A24577" w:rsidRDefault="00EC38A7" w:rsidP="00EC38A7">
                            <w:pPr>
                              <w:spacing w:before="120" w:after="120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24577">
                              <w:rPr>
                                <w:rFonts w:ascii="Calibri" w:hAnsi="Calibri" w:cs="Calibri"/>
                              </w:rPr>
                              <w:t>Αριθμ</w:t>
                            </w:r>
                            <w:proofErr w:type="spellEnd"/>
                            <w:r w:rsidRPr="00A24577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24577">
                              <w:rPr>
                                <w:rFonts w:ascii="Calibri" w:hAnsi="Calibri" w:cs="Calibri"/>
                              </w:rPr>
                              <w:t>πρωτ</w:t>
                            </w:r>
                            <w:proofErr w:type="spellEnd"/>
                            <w:r w:rsidRPr="00A24577">
                              <w:rPr>
                                <w:rFonts w:ascii="Calibri" w:hAnsi="Calibri" w:cs="Calibri"/>
                              </w:rPr>
                              <w:t>.: 202.……….......</w:t>
                            </w:r>
                          </w:p>
                          <w:p w14:paraId="6C9A10E6" w14:textId="77777777" w:rsidR="00EC38A7" w:rsidRPr="00A24577" w:rsidRDefault="00EC38A7" w:rsidP="00EC38A7">
                            <w:pPr>
                              <w:spacing w:before="120" w:after="120"/>
                              <w:rPr>
                                <w:rFonts w:ascii="Calibri" w:hAnsi="Calibri" w:cs="Calibri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</w:rPr>
                              <w:t>Ημερομηνία: ….../….../202..</w:t>
                            </w:r>
                          </w:p>
                          <w:p w14:paraId="6D873F9F" w14:textId="77777777" w:rsidR="00EC38A7" w:rsidRPr="00A24577" w:rsidRDefault="00EC38A7" w:rsidP="00EC38A7">
                            <w:pPr>
                              <w:spacing w:before="120" w:after="120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(συμπληρώνεται από τη Γραμματεία)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79BA4D" id="Rectangle 4" o:spid="_x0000_s1026" style="position:absolute;margin-left:0;margin-top:0;width:15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">
                <v:textbox>
                  <w:txbxContent>
                    <w:p w14:paraId="05AD837D" w14:textId="77777777" w:rsidR="00EC38A7" w:rsidRPr="00A24577" w:rsidRDefault="00EC38A7" w:rsidP="00EC38A7">
                      <w:pPr>
                        <w:spacing w:before="120" w:after="120"/>
                        <w:rPr>
                          <w:rFonts w:ascii="Calibri" w:hAnsi="Calibri" w:cs="Calibri"/>
                        </w:rPr>
                      </w:pPr>
                      <w:bookmarkStart w:id="1" w:name="_GoBack"/>
                      <w:proofErr w:type="spellStart"/>
                      <w:r w:rsidRPr="00A24577">
                        <w:rPr>
                          <w:rFonts w:ascii="Calibri" w:hAnsi="Calibri" w:cs="Calibri"/>
                        </w:rPr>
                        <w:t>Αριθμ</w:t>
                      </w:r>
                      <w:proofErr w:type="spellEnd"/>
                      <w:r w:rsidRPr="00A24577">
                        <w:rPr>
                          <w:rFonts w:ascii="Calibri" w:hAnsi="Calibri" w:cs="Calibri"/>
                        </w:rPr>
                        <w:t>.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24577">
                        <w:rPr>
                          <w:rFonts w:ascii="Calibri" w:hAnsi="Calibri" w:cs="Calibri"/>
                        </w:rPr>
                        <w:t>πρωτ</w:t>
                      </w:r>
                      <w:proofErr w:type="spellEnd"/>
                      <w:r w:rsidRPr="00A24577">
                        <w:rPr>
                          <w:rFonts w:ascii="Calibri" w:hAnsi="Calibri" w:cs="Calibri"/>
                        </w:rPr>
                        <w:t>.: 202.……….......</w:t>
                      </w:r>
                    </w:p>
                    <w:p w14:paraId="6C9A10E6" w14:textId="77777777" w:rsidR="00EC38A7" w:rsidRPr="00A24577" w:rsidRDefault="00EC38A7" w:rsidP="00EC38A7">
                      <w:pPr>
                        <w:spacing w:before="120" w:after="120"/>
                        <w:rPr>
                          <w:rFonts w:ascii="Calibri" w:hAnsi="Calibri" w:cs="Calibri"/>
                        </w:rPr>
                      </w:pPr>
                      <w:r w:rsidRPr="00A24577">
                        <w:rPr>
                          <w:rFonts w:ascii="Calibri" w:hAnsi="Calibri" w:cs="Calibri"/>
                        </w:rPr>
                        <w:t>Ημερομηνία: ….../….../202..</w:t>
                      </w:r>
                    </w:p>
                    <w:p w14:paraId="6D873F9F" w14:textId="77777777" w:rsidR="00EC38A7" w:rsidRPr="00A24577" w:rsidRDefault="00EC38A7" w:rsidP="00EC38A7">
                      <w:pPr>
                        <w:spacing w:before="120" w:after="120"/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A2457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(συμπληρώνεται από τη Γραμματεία)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952F09" w14:textId="77777777" w:rsidR="00EC38A7" w:rsidRDefault="00EC38A7" w:rsidP="00267A98">
      <w:pPr>
        <w:ind w:right="-426"/>
        <w:rPr>
          <w:rFonts w:ascii="Calibri" w:hAnsi="Calibri"/>
          <w:b/>
          <w:sz w:val="22"/>
          <w:szCs w:val="22"/>
        </w:rPr>
      </w:pPr>
    </w:p>
    <w:p w14:paraId="5D3BAADC" w14:textId="77777777" w:rsidR="00EC38A7" w:rsidRDefault="00EC38A7" w:rsidP="00267A98">
      <w:pPr>
        <w:ind w:right="-426"/>
        <w:rPr>
          <w:rFonts w:ascii="Calibri" w:hAnsi="Calibri"/>
          <w:b/>
          <w:sz w:val="22"/>
          <w:szCs w:val="22"/>
        </w:rPr>
      </w:pPr>
    </w:p>
    <w:p w14:paraId="5F436518" w14:textId="77777777" w:rsidR="00EC38A7" w:rsidRDefault="00EC38A7" w:rsidP="00267A98">
      <w:pPr>
        <w:ind w:right="-426"/>
        <w:rPr>
          <w:rFonts w:ascii="Calibri" w:hAnsi="Calibri"/>
          <w:b/>
          <w:sz w:val="22"/>
          <w:szCs w:val="22"/>
        </w:rPr>
      </w:pPr>
    </w:p>
    <w:p w14:paraId="4D6589E0" w14:textId="77777777" w:rsidR="00EC38A7" w:rsidRDefault="00EC38A7" w:rsidP="00267A98">
      <w:pPr>
        <w:ind w:right="-426"/>
        <w:rPr>
          <w:rFonts w:ascii="Calibri" w:hAnsi="Calibri"/>
          <w:b/>
          <w:sz w:val="22"/>
          <w:szCs w:val="22"/>
        </w:rPr>
      </w:pPr>
    </w:p>
    <w:p w14:paraId="4FA90B8D" w14:textId="77777777" w:rsidR="00EC38A7" w:rsidRDefault="00EC38A7" w:rsidP="00267A98">
      <w:pPr>
        <w:ind w:right="-426"/>
        <w:rPr>
          <w:rFonts w:ascii="Calibri" w:hAnsi="Calibri"/>
          <w:b/>
          <w:sz w:val="22"/>
          <w:szCs w:val="22"/>
        </w:rPr>
      </w:pPr>
    </w:p>
    <w:p w14:paraId="0EC45206" w14:textId="77777777" w:rsidR="00EC38A7" w:rsidRDefault="00EC38A7" w:rsidP="00267A98">
      <w:pPr>
        <w:ind w:right="-426"/>
        <w:rPr>
          <w:rFonts w:ascii="Calibri" w:hAnsi="Calibri"/>
          <w:b/>
          <w:sz w:val="22"/>
          <w:szCs w:val="22"/>
        </w:rPr>
      </w:pPr>
    </w:p>
    <w:p w14:paraId="026276A6" w14:textId="232CF51E" w:rsidR="00267A98" w:rsidRPr="007E4E1C" w:rsidRDefault="00267A98" w:rsidP="00267A98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Προς </w:t>
      </w:r>
    </w:p>
    <w:p w14:paraId="166E7442" w14:textId="77777777" w:rsidR="00267A98" w:rsidRPr="007E4E1C" w:rsidRDefault="00267A98" w:rsidP="00267A98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ΠΑΝΕΠΙΣΤΗΜΙΟ ΠΕΙΡΑΙΩΣ </w:t>
      </w:r>
    </w:p>
    <w:p w14:paraId="266EB311" w14:textId="77777777" w:rsidR="00267A98" w:rsidRPr="007E4E1C" w:rsidRDefault="00267A98" w:rsidP="00267A98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ΣΧΟΛΗ ΧΡΗΜΑΤΟΟΙΚΟΝΟΜΙΚΗΣ ΚΑΙ </w:t>
      </w:r>
    </w:p>
    <w:p w14:paraId="7FD8484C" w14:textId="77777777" w:rsidR="00267A98" w:rsidRPr="007E4E1C" w:rsidRDefault="00267A98" w:rsidP="00267A98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ΣΤΑΤΙΣΤΙΚΗΣ </w:t>
      </w:r>
    </w:p>
    <w:p w14:paraId="275A837F" w14:textId="77777777" w:rsidR="00267A98" w:rsidRPr="007E4E1C" w:rsidRDefault="00267A98" w:rsidP="00267A98">
      <w:pPr>
        <w:ind w:right="-426"/>
        <w:rPr>
          <w:rFonts w:ascii="Calibri" w:hAnsi="Calibri"/>
          <w:b/>
          <w:sz w:val="22"/>
          <w:szCs w:val="22"/>
        </w:rPr>
      </w:pPr>
    </w:p>
    <w:p w14:paraId="56736A97" w14:textId="77777777" w:rsidR="00267A98" w:rsidRPr="007E4E1C" w:rsidRDefault="00267A98" w:rsidP="00267A98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ΓΡΑΜΜΑΤΕΙΑ </w:t>
      </w:r>
    </w:p>
    <w:p w14:paraId="24CCF953" w14:textId="77777777" w:rsidR="00267A98" w:rsidRPr="007E4E1C" w:rsidRDefault="00267A98" w:rsidP="00267A98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ΤΜΗΜΑΤΟΣ ΣΤΑΤΙΣΤΙΚΗΣ ΚΑΙ</w:t>
      </w:r>
    </w:p>
    <w:p w14:paraId="6685B027" w14:textId="77777777" w:rsidR="00267A98" w:rsidRPr="007E4E1C" w:rsidRDefault="00267A98" w:rsidP="00267A98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ΑΣΦΑΛΙΣΤΙΚΗΣ ΕΠΙΣΤΗΜΗΣ</w:t>
      </w:r>
    </w:p>
    <w:p w14:paraId="31C3C18E" w14:textId="77777777" w:rsidR="00267A98" w:rsidRDefault="00267A98" w:rsidP="00267A98">
      <w:pPr>
        <w:ind w:right="-426"/>
        <w:rPr>
          <w:rFonts w:ascii="Calibri" w:hAnsi="Calibri"/>
          <w:szCs w:val="24"/>
          <w:u w:val="single"/>
        </w:rPr>
        <w:sectPr w:rsidR="00267A98" w:rsidSect="00944953">
          <w:headerReference w:type="default" r:id="rId7"/>
          <w:footerReference w:type="default" r:id="rId8"/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3DE521F4" w14:textId="77777777" w:rsidR="00267A98" w:rsidRDefault="00267A98" w:rsidP="00267A98">
      <w:pPr>
        <w:ind w:right="-426"/>
        <w:rPr>
          <w:rFonts w:ascii="Calibri" w:hAnsi="Calibri"/>
          <w:szCs w:val="24"/>
        </w:rPr>
        <w:sectPr w:rsidR="00267A98" w:rsidSect="00944953">
          <w:type w:val="continuous"/>
          <w:pgSz w:w="11907" w:h="16840" w:code="9"/>
          <w:pgMar w:top="534" w:right="1134" w:bottom="1134" w:left="1276" w:header="294" w:footer="948" w:gutter="0"/>
          <w:cols w:space="720"/>
        </w:sectPr>
      </w:pPr>
    </w:p>
    <w:p w14:paraId="1A545E6A" w14:textId="77777777" w:rsidR="00267A98" w:rsidRPr="00FA0888" w:rsidRDefault="00267A98" w:rsidP="00267A98">
      <w:pPr>
        <w:ind w:right="-426"/>
        <w:jc w:val="center"/>
        <w:rPr>
          <w:rFonts w:ascii="Calibri" w:hAnsi="Calibri"/>
          <w:b/>
          <w:sz w:val="28"/>
          <w:szCs w:val="28"/>
        </w:rPr>
      </w:pPr>
      <w:r w:rsidRPr="00FA0888">
        <w:rPr>
          <w:rFonts w:ascii="Calibri" w:hAnsi="Calibri"/>
          <w:b/>
          <w:sz w:val="28"/>
          <w:szCs w:val="28"/>
        </w:rPr>
        <w:lastRenderedPageBreak/>
        <w:t>ΑΙΤΗΣΗ ΜΕΤΕΓΓΡΑΦΗΣ</w:t>
      </w:r>
    </w:p>
    <w:p w14:paraId="31B6DB01" w14:textId="77777777" w:rsidR="00267A98" w:rsidRDefault="00267A98" w:rsidP="00267A98">
      <w:pPr>
        <w:ind w:right="-426"/>
        <w:rPr>
          <w:rFonts w:ascii="Calibri" w:hAnsi="Calibri"/>
          <w:b/>
          <w:szCs w:val="24"/>
        </w:rPr>
      </w:pPr>
    </w:p>
    <w:p w14:paraId="4EFC8EAD" w14:textId="77777777" w:rsidR="00267A98" w:rsidRPr="00944953" w:rsidRDefault="00267A98" w:rsidP="00267A98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Επώνυμο: ……………………………………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….……….</w:t>
      </w:r>
    </w:p>
    <w:p w14:paraId="49FA7078" w14:textId="77777777" w:rsidR="00267A98" w:rsidRPr="00944953" w:rsidRDefault="00267A98" w:rsidP="00267A98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Όνομα: ………………………………………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…….....….</w:t>
      </w:r>
    </w:p>
    <w:p w14:paraId="27B97B78" w14:textId="77777777" w:rsidR="00267A98" w:rsidRPr="00944953" w:rsidRDefault="00267A98" w:rsidP="00267A98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Όν. Πατρός …………………………………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..………….</w:t>
      </w:r>
    </w:p>
    <w:p w14:paraId="11C27633" w14:textId="77777777" w:rsidR="00267A98" w:rsidRPr="00944953" w:rsidRDefault="00267A98" w:rsidP="00267A98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Δ/</w:t>
      </w:r>
      <w:proofErr w:type="spellStart"/>
      <w:r w:rsidRPr="00944953">
        <w:rPr>
          <w:rFonts w:ascii="Calibri" w:hAnsi="Calibri"/>
          <w:szCs w:val="24"/>
        </w:rPr>
        <w:t>νση</w:t>
      </w:r>
      <w:proofErr w:type="spellEnd"/>
      <w:r w:rsidRPr="0094495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Μόνιμης </w:t>
      </w:r>
      <w:r w:rsidRPr="00944953">
        <w:rPr>
          <w:rFonts w:ascii="Calibri" w:hAnsi="Calibri"/>
          <w:szCs w:val="24"/>
        </w:rPr>
        <w:t xml:space="preserve">Κατοικίας </w:t>
      </w:r>
      <w:r>
        <w:rPr>
          <w:rFonts w:ascii="Calibri" w:hAnsi="Calibri"/>
          <w:szCs w:val="24"/>
        </w:rPr>
        <w:t xml:space="preserve">………………….………. </w:t>
      </w:r>
      <w:r w:rsidRPr="00944953">
        <w:rPr>
          <w:rFonts w:ascii="Calibri" w:hAnsi="Calibri"/>
          <w:szCs w:val="24"/>
        </w:rPr>
        <w:t>……………………….…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……………</w:t>
      </w:r>
      <w:r>
        <w:rPr>
          <w:rFonts w:ascii="Calibri" w:hAnsi="Calibri"/>
          <w:szCs w:val="24"/>
        </w:rPr>
        <w:t>……………….…………. ……………………………………………Τ.Κ.</w:t>
      </w:r>
      <w:r w:rsidRPr="00944953">
        <w:rPr>
          <w:rFonts w:ascii="Calibri" w:hAnsi="Calibri"/>
          <w:szCs w:val="24"/>
        </w:rPr>
        <w:t>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……..…..</w:t>
      </w:r>
    </w:p>
    <w:p w14:paraId="6C3D4091" w14:textId="77777777" w:rsidR="00267A98" w:rsidRPr="00944953" w:rsidRDefault="00267A98" w:rsidP="00267A98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Δ/</w:t>
      </w:r>
      <w:proofErr w:type="spellStart"/>
      <w:r w:rsidRPr="00944953">
        <w:rPr>
          <w:rFonts w:ascii="Calibri" w:hAnsi="Calibri"/>
          <w:szCs w:val="24"/>
        </w:rPr>
        <w:t>νση</w:t>
      </w:r>
      <w:proofErr w:type="spellEnd"/>
      <w:r w:rsidRPr="0094495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Προσωρινής </w:t>
      </w:r>
      <w:r w:rsidRPr="00944953">
        <w:rPr>
          <w:rFonts w:ascii="Calibri" w:hAnsi="Calibri"/>
          <w:szCs w:val="24"/>
        </w:rPr>
        <w:t xml:space="preserve">Κατοικίας </w:t>
      </w:r>
      <w:r>
        <w:rPr>
          <w:rFonts w:ascii="Calibri" w:hAnsi="Calibri"/>
          <w:szCs w:val="24"/>
        </w:rPr>
        <w:t xml:space="preserve">……………………. </w:t>
      </w:r>
      <w:r w:rsidRPr="00944953">
        <w:rPr>
          <w:rFonts w:ascii="Calibri" w:hAnsi="Calibri"/>
          <w:szCs w:val="24"/>
        </w:rPr>
        <w:t>……………………….…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……………</w:t>
      </w:r>
      <w:r>
        <w:rPr>
          <w:rFonts w:ascii="Calibri" w:hAnsi="Calibri"/>
          <w:szCs w:val="24"/>
        </w:rPr>
        <w:t>……………….…………. ……………………………………………Τ.Κ.</w:t>
      </w:r>
      <w:r w:rsidRPr="00944953">
        <w:rPr>
          <w:rFonts w:ascii="Calibri" w:hAnsi="Calibri"/>
          <w:szCs w:val="24"/>
        </w:rPr>
        <w:t>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……..…..</w:t>
      </w:r>
    </w:p>
    <w:p w14:paraId="04E2E3CE" w14:textId="77777777" w:rsidR="00267A98" w:rsidRPr="00944953" w:rsidRDefault="00267A98" w:rsidP="00267A98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Τηλέφωνο 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………..</w:t>
      </w:r>
    </w:p>
    <w:p w14:paraId="0F4A0352" w14:textId="77777777" w:rsidR="00267A98" w:rsidRPr="00A94501" w:rsidRDefault="00267A98" w:rsidP="00267A98">
      <w:pPr>
        <w:spacing w:line="276" w:lineRule="auto"/>
        <w:ind w:right="-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Τηλέφωνο </w:t>
      </w:r>
      <w:proofErr w:type="spellStart"/>
      <w:r>
        <w:rPr>
          <w:rFonts w:ascii="Calibri" w:hAnsi="Calibri"/>
          <w:szCs w:val="24"/>
        </w:rPr>
        <w:t>κιν</w:t>
      </w:r>
      <w:proofErr w:type="spellEnd"/>
      <w:r w:rsidRPr="00A94501">
        <w:rPr>
          <w:rFonts w:ascii="Calibri" w:hAnsi="Calibri"/>
          <w:szCs w:val="24"/>
        </w:rPr>
        <w:t xml:space="preserve"> ……………</w:t>
      </w:r>
      <w:r>
        <w:rPr>
          <w:rFonts w:ascii="Calibri" w:hAnsi="Calibri"/>
          <w:szCs w:val="24"/>
        </w:rPr>
        <w:t>…….……..</w:t>
      </w:r>
      <w:r w:rsidRPr="00A94501">
        <w:rPr>
          <w:rFonts w:ascii="Calibri" w:hAnsi="Calibri"/>
          <w:szCs w:val="24"/>
        </w:rPr>
        <w:t>………</w:t>
      </w:r>
      <w:r>
        <w:rPr>
          <w:rFonts w:ascii="Calibri" w:hAnsi="Calibri"/>
          <w:szCs w:val="24"/>
        </w:rPr>
        <w:t>.</w:t>
      </w:r>
      <w:r w:rsidRPr="00A94501">
        <w:rPr>
          <w:rFonts w:ascii="Calibri" w:hAnsi="Calibri"/>
          <w:szCs w:val="24"/>
        </w:rPr>
        <w:t>…………</w:t>
      </w:r>
    </w:p>
    <w:p w14:paraId="256E1E15" w14:textId="77777777" w:rsidR="00267A98" w:rsidRPr="00944953" w:rsidRDefault="00267A98" w:rsidP="00267A98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Αρ</w:t>
      </w:r>
      <w:proofErr w:type="spellEnd"/>
      <w:r w:rsidRPr="00944953">
        <w:rPr>
          <w:rFonts w:ascii="Calibri" w:hAnsi="Calibri"/>
          <w:szCs w:val="24"/>
        </w:rPr>
        <w:t xml:space="preserve">. </w:t>
      </w:r>
      <w:proofErr w:type="spellStart"/>
      <w:r w:rsidRPr="00944953">
        <w:rPr>
          <w:rFonts w:ascii="Calibri" w:hAnsi="Calibri"/>
          <w:szCs w:val="24"/>
        </w:rPr>
        <w:t>Αστ.Ταυτ</w:t>
      </w:r>
      <w:proofErr w:type="spellEnd"/>
      <w:r w:rsidRPr="00944953">
        <w:rPr>
          <w:rFonts w:ascii="Calibri" w:hAnsi="Calibri"/>
          <w:szCs w:val="24"/>
        </w:rPr>
        <w:t>. ……………………………………</w:t>
      </w:r>
      <w:r>
        <w:rPr>
          <w:rFonts w:ascii="Calibri" w:hAnsi="Calibri"/>
          <w:szCs w:val="24"/>
        </w:rPr>
        <w:t>.…</w:t>
      </w:r>
      <w:r w:rsidRPr="00944953">
        <w:rPr>
          <w:rFonts w:ascii="Calibri" w:hAnsi="Calibri"/>
          <w:szCs w:val="24"/>
        </w:rPr>
        <w:t>…….</w:t>
      </w:r>
    </w:p>
    <w:p w14:paraId="0C84D570" w14:textId="77777777" w:rsidR="00267A98" w:rsidRPr="00944953" w:rsidRDefault="00267A98" w:rsidP="00267A98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Εκδούσα</w:t>
      </w:r>
      <w:proofErr w:type="spellEnd"/>
      <w:r w:rsidRPr="00944953">
        <w:rPr>
          <w:rFonts w:ascii="Calibri" w:hAnsi="Calibri"/>
          <w:szCs w:val="24"/>
        </w:rPr>
        <w:t xml:space="preserve"> Αρχή 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</w:t>
      </w:r>
      <w:r>
        <w:rPr>
          <w:rFonts w:ascii="Calibri" w:hAnsi="Calibri"/>
          <w:szCs w:val="24"/>
        </w:rPr>
        <w:t>..</w:t>
      </w:r>
      <w:r w:rsidRPr="00944953">
        <w:rPr>
          <w:rFonts w:ascii="Calibri" w:hAnsi="Calibri"/>
          <w:szCs w:val="24"/>
        </w:rPr>
        <w:t>………………</w:t>
      </w:r>
    </w:p>
    <w:p w14:paraId="5EFCD9F1" w14:textId="77777777" w:rsidR="00267A98" w:rsidRPr="00944953" w:rsidRDefault="00267A98" w:rsidP="00267A98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Ημερ</w:t>
      </w:r>
      <w:proofErr w:type="spellEnd"/>
      <w:r w:rsidRPr="00944953">
        <w:rPr>
          <w:rFonts w:ascii="Calibri" w:hAnsi="Calibri"/>
          <w:szCs w:val="24"/>
        </w:rPr>
        <w:t>. Έκδοσης …………………</w:t>
      </w:r>
      <w:r>
        <w:rPr>
          <w:rFonts w:ascii="Calibri" w:hAnsi="Calibri"/>
          <w:szCs w:val="24"/>
        </w:rPr>
        <w:t>…</w:t>
      </w:r>
      <w:r w:rsidRPr="00944953">
        <w:rPr>
          <w:rFonts w:ascii="Calibri" w:hAnsi="Calibri"/>
          <w:szCs w:val="24"/>
        </w:rPr>
        <w:t>………..………..….</w:t>
      </w:r>
    </w:p>
    <w:p w14:paraId="6A9639F1" w14:textId="77777777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2039C32C" w14:textId="77777777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630122AF" w14:textId="6E6E4A56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1826BD21" w14:textId="77777777" w:rsidR="00EC38A7" w:rsidRDefault="00EC38A7" w:rsidP="00267A98">
      <w:pPr>
        <w:ind w:right="-426"/>
        <w:rPr>
          <w:rFonts w:ascii="Calibri" w:hAnsi="Calibri"/>
          <w:szCs w:val="24"/>
        </w:rPr>
      </w:pPr>
    </w:p>
    <w:p w14:paraId="3D9C7A27" w14:textId="77777777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3706F732" w14:textId="77777777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21460884" w14:textId="77777777" w:rsidR="00267A98" w:rsidRDefault="00267A98" w:rsidP="00267A98">
      <w:pPr>
        <w:ind w:right="-426"/>
        <w:rPr>
          <w:rFonts w:ascii="Calibri" w:hAnsi="Calibri"/>
          <w:szCs w:val="24"/>
        </w:rPr>
      </w:pPr>
      <w:r w:rsidRPr="002D3119">
        <w:rPr>
          <w:rFonts w:ascii="Calibri" w:hAnsi="Calibri"/>
          <w:b/>
          <w:szCs w:val="24"/>
        </w:rPr>
        <w:t>Πειραιάς,</w:t>
      </w:r>
      <w:r>
        <w:rPr>
          <w:rFonts w:ascii="Calibri" w:hAnsi="Calibri"/>
          <w:szCs w:val="24"/>
        </w:rPr>
        <w:t xml:space="preserve"> ……………………………………………</w:t>
      </w:r>
    </w:p>
    <w:p w14:paraId="16C17125" w14:textId="77777777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161E4CF8" w14:textId="77777777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237B863C" w14:textId="77777777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54D971DB" w14:textId="77777777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34F1B208" w14:textId="77777777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37479DB8" w14:textId="77777777" w:rsidR="00267A98" w:rsidRDefault="00267A98" w:rsidP="00267A98">
      <w:pPr>
        <w:ind w:right="-426"/>
        <w:rPr>
          <w:rFonts w:ascii="Calibri" w:hAnsi="Calibri"/>
          <w:szCs w:val="24"/>
        </w:rPr>
      </w:pPr>
    </w:p>
    <w:p w14:paraId="517A7A41" w14:textId="77777777" w:rsidR="00267A98" w:rsidRPr="00A94501" w:rsidRDefault="00267A98" w:rsidP="00267A98">
      <w:pPr>
        <w:ind w:right="-426"/>
        <w:rPr>
          <w:rFonts w:ascii="Calibri" w:hAnsi="Calibri"/>
          <w:szCs w:val="24"/>
        </w:rPr>
      </w:pPr>
    </w:p>
    <w:p w14:paraId="62B0E45B" w14:textId="77777777" w:rsidR="00267A98" w:rsidRDefault="00267A98" w:rsidP="00267A98">
      <w:pPr>
        <w:spacing w:line="276" w:lineRule="auto"/>
        <w:ind w:right="-426"/>
        <w:jc w:val="both"/>
        <w:rPr>
          <w:rFonts w:ascii="Calibri" w:hAnsi="Calibri"/>
        </w:rPr>
      </w:pPr>
      <w:r>
        <w:rPr>
          <w:rFonts w:ascii="Calibri" w:hAnsi="Calibri"/>
        </w:rPr>
        <w:t>Καταθέτω τα απαραίτητα δικαιολογητικά προς έλεγχο προκειμένου να γίνει δεκτή η μετεγγραφή μου από το ………………………………………………………</w:t>
      </w:r>
    </w:p>
    <w:p w14:paraId="3735619C" w14:textId="77777777" w:rsidR="00267A98" w:rsidRDefault="00267A98" w:rsidP="00267A98">
      <w:pPr>
        <w:spacing w:line="276" w:lineRule="auto"/>
        <w:ind w:right="-426"/>
        <w:jc w:val="both"/>
        <w:rPr>
          <w:rFonts w:ascii="Calibri" w:hAnsi="Calibri"/>
        </w:rPr>
      </w:pPr>
    </w:p>
    <w:p w14:paraId="15EE5C64" w14:textId="77777777" w:rsidR="00267A98" w:rsidRDefault="00267A98" w:rsidP="00267A98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745B1D13" w14:textId="77777777" w:rsidR="00267A98" w:rsidRDefault="00267A98" w:rsidP="00267A98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66775D4F" w14:textId="77777777" w:rsidR="00267A98" w:rsidRDefault="00267A98" w:rsidP="00267A98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0C437FD6" w14:textId="77777777" w:rsidR="00267A98" w:rsidRDefault="00267A98" w:rsidP="00267A98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148BE9F2" w14:textId="77777777" w:rsidR="00267A98" w:rsidRDefault="00267A98" w:rsidP="00267A98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569A9B0A" w14:textId="77777777" w:rsidR="00267A98" w:rsidRPr="000F0685" w:rsidRDefault="00267A98" w:rsidP="00267A98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043ABC55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5C57B95B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2C6EC5E8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30AB13B3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2E1F7945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087C0B3C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19C7B4FF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3A4419BE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  <w:r w:rsidRPr="00E513D1">
        <w:rPr>
          <w:rFonts w:ascii="Calibri" w:hAnsi="Calibri"/>
          <w:b/>
          <w:szCs w:val="24"/>
        </w:rPr>
        <w:t>Ο/Η Αιτών/ούσα</w:t>
      </w:r>
    </w:p>
    <w:p w14:paraId="619C6217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476C04EA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160568D1" w14:textId="77777777" w:rsidR="00267A98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…………………………………………………….</w:t>
      </w:r>
    </w:p>
    <w:p w14:paraId="6892CB4D" w14:textId="77777777" w:rsidR="00267A98" w:rsidRPr="00E513D1" w:rsidRDefault="00267A98" w:rsidP="00267A98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628E3DB6" w14:textId="77777777" w:rsidR="00267A98" w:rsidRDefault="00267A98" w:rsidP="00267A98">
      <w:pPr>
        <w:ind w:right="-426"/>
        <w:rPr>
          <w:rFonts w:ascii="Calibri" w:hAnsi="Calibri"/>
        </w:rPr>
        <w:sectPr w:rsidR="00267A98" w:rsidSect="00A94501"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550FF0EF" w14:textId="77777777" w:rsidR="00267A98" w:rsidRDefault="00267A98" w:rsidP="00267A98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5F9AE274" w14:textId="77777777" w:rsidR="00267A98" w:rsidRDefault="00267A98" w:rsidP="00267A98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53EE6FFB" w14:textId="77777777" w:rsidR="00267A98" w:rsidRPr="00BE3917" w:rsidRDefault="00267A98" w:rsidP="00267A98">
      <w:pPr>
        <w:ind w:right="-426"/>
        <w:jc w:val="both"/>
        <w:rPr>
          <w:rFonts w:asciiTheme="minorHAnsi" w:hAnsiTheme="minorHAnsi" w:cstheme="minorHAnsi"/>
          <w:sz w:val="20"/>
        </w:rPr>
      </w:pPr>
      <w:bookmarkStart w:id="0" w:name="_GoBack"/>
      <w:bookmarkEnd w:id="0"/>
    </w:p>
    <w:sectPr w:rsidR="00267A98" w:rsidRPr="00BE3917" w:rsidSect="00A94501">
      <w:headerReference w:type="default" r:id="rId9"/>
      <w:footerReference w:type="default" r:id="rId10"/>
      <w:type w:val="continuous"/>
      <w:pgSz w:w="11907" w:h="16840" w:code="9"/>
      <w:pgMar w:top="534" w:right="1134" w:bottom="1134" w:left="1276" w:header="294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A24D4" w14:textId="77777777" w:rsidR="0047541F" w:rsidRDefault="0047541F">
      <w:r>
        <w:separator/>
      </w:r>
    </w:p>
  </w:endnote>
  <w:endnote w:type="continuationSeparator" w:id="0">
    <w:p w14:paraId="519308D5" w14:textId="77777777" w:rsidR="0047541F" w:rsidRDefault="004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6864ED" w:rsidRPr="006864ED" w14:paraId="25E06241" w14:textId="77777777" w:rsidTr="00274606">
      <w:trPr>
        <w:trHeight w:val="551"/>
      </w:trPr>
      <w:tc>
        <w:tcPr>
          <w:tcW w:w="3452" w:type="dxa"/>
          <w:vAlign w:val="center"/>
        </w:tcPr>
        <w:p w14:paraId="6C016B32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</w:rPr>
            <w:t>ΚΑΡΑΟΛΗ &amp; ΔΗΜΗΤΡΙΟΥ 80</w:t>
          </w:r>
        </w:p>
        <w:p w14:paraId="0D7A45C4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</w:rPr>
            <w:t>18534, ΠΕΙΡΑΙΑΣ</w:t>
          </w:r>
        </w:p>
        <w:p w14:paraId="26D3398F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</w:rPr>
            <w:t>ΤΗΛ.: (+30) 210 4142005, 210 4142307,</w:t>
          </w:r>
        </w:p>
        <w:p w14:paraId="1053F61F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  <w:tc>
        <w:tcPr>
          <w:tcW w:w="3028" w:type="dxa"/>
          <w:vAlign w:val="center"/>
        </w:tcPr>
        <w:p w14:paraId="0015CE92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</w:p>
        <w:p w14:paraId="5FA25934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FAX: 210 4142340, 210 4142368</w:t>
          </w:r>
        </w:p>
        <w:p w14:paraId="7245197F" w14:textId="77777777" w:rsidR="006864ED" w:rsidRPr="006864ED" w:rsidRDefault="0047541F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>
            <w:fldChar w:fldCharType="begin"/>
          </w:r>
          <w:r w:rsidRPr="00BC454C">
            <w:rPr>
              <w:lang w:val="en-US"/>
            </w:rPr>
            <w:instrText xml:space="preserve"> HYPERLINK "http://www.unipi.gr" </w:instrText>
          </w:r>
          <w:r>
            <w:fldChar w:fldCharType="separate"/>
          </w:r>
          <w:r w:rsidR="006864ED" w:rsidRPr="006864ED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http://www.unipi.gr</w:t>
          </w:r>
          <w:r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fldChar w:fldCharType="end"/>
          </w:r>
        </w:p>
        <w:p w14:paraId="5FF02368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email: </w:t>
          </w:r>
          <w:hyperlink r:id="rId1" w:history="1">
            <w:r w:rsidRPr="006864ED">
              <w:rPr>
                <w:rFonts w:asciiTheme="minorHAnsi" w:hAnsiTheme="minorHAnsi" w:cstheme="minorHAnsi"/>
                <w:b/>
                <w:color w:val="000080"/>
                <w:sz w:val="20"/>
                <w:lang w:val="en-US"/>
              </w:rPr>
              <w:t>sta-secr@unipi.gr</w:t>
            </w:r>
          </w:hyperlink>
        </w:p>
        <w:p w14:paraId="1A8B39CE" w14:textId="1C61BC56" w:rsidR="006864ED" w:rsidRPr="00BC454C" w:rsidRDefault="006864ED" w:rsidP="001516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             </w:t>
          </w:r>
          <w:r w:rsidRPr="00BC454C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ab/>
          </w:r>
        </w:p>
      </w:tc>
      <w:tc>
        <w:tcPr>
          <w:tcW w:w="3260" w:type="dxa"/>
          <w:vAlign w:val="center"/>
        </w:tcPr>
        <w:p w14:paraId="6A355253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80, KARAOLI &amp; DIMITRIOU STR.</w:t>
          </w:r>
        </w:p>
        <w:p w14:paraId="1AA426BA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18534 PIRAEUS – GREECE</w:t>
          </w:r>
        </w:p>
        <w:p w14:paraId="266E689E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</w:rPr>
            <w:t>ΤΗΛ</w:t>
          </w:r>
          <w:r w:rsidRPr="006864ED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.: (+30) 210 4142005, 210 4142307,</w:t>
          </w:r>
        </w:p>
        <w:p w14:paraId="74B02DF7" w14:textId="77777777" w:rsidR="006864ED" w:rsidRPr="006864ED" w:rsidRDefault="006864ED" w:rsidP="006864ED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6864ED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</w:tr>
  </w:tbl>
  <w:p w14:paraId="3E732B27" w14:textId="77777777" w:rsidR="00267A98" w:rsidRPr="00436D0F" w:rsidRDefault="00267A98">
    <w:pPr>
      <w:pStyle w:val="a4"/>
      <w:ind w:hanging="426"/>
      <w:rPr>
        <w:rFonts w:ascii="Trebuchet MS" w:hAnsi="Trebuchet MS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33FC6" w14:textId="77777777" w:rsidR="00D27C67" w:rsidRPr="00436D0F" w:rsidRDefault="00D27C67">
    <w:pPr>
      <w:pStyle w:val="a4"/>
      <w:ind w:hanging="426"/>
      <w:rPr>
        <w:rFonts w:ascii="Trebuchet MS" w:hAnsi="Trebuchet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CCB15" w14:textId="77777777" w:rsidR="0047541F" w:rsidRDefault="0047541F">
      <w:r>
        <w:separator/>
      </w:r>
    </w:p>
  </w:footnote>
  <w:footnote w:type="continuationSeparator" w:id="0">
    <w:p w14:paraId="6581329E" w14:textId="77777777" w:rsidR="0047541F" w:rsidRDefault="0047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70280" w14:textId="77777777" w:rsidR="006864ED" w:rsidRPr="003B3882" w:rsidRDefault="006864ED" w:rsidP="006864ED">
    <w:pPr>
      <w:pStyle w:val="a3"/>
      <w:tabs>
        <w:tab w:val="clear" w:pos="4153"/>
        <w:tab w:val="center" w:pos="4320"/>
      </w:tabs>
    </w:pPr>
    <w:r w:rsidRPr="003B3882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79AC7" wp14:editId="60A9998F">
              <wp:simplePos x="0" y="0"/>
              <wp:positionH relativeFrom="column">
                <wp:posOffset>3314700</wp:posOffset>
              </wp:positionH>
              <wp:positionV relativeFrom="paragraph">
                <wp:posOffset>-125730</wp:posOffset>
              </wp:positionV>
              <wp:extent cx="2514600" cy="1227455"/>
              <wp:effectExtent l="3810" t="0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CC1B46" w14:textId="77777777" w:rsidR="006864ED" w:rsidRPr="00204AFB" w:rsidRDefault="006864ED" w:rsidP="006864ED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r w:rsidRPr="006864ED"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  <w:t>UNIVERSITY OF PIRAEUS</w:t>
                          </w:r>
                        </w:p>
                        <w:p w14:paraId="773F3C5F" w14:textId="77777777" w:rsidR="006864ED" w:rsidRDefault="006864ED" w:rsidP="006864ED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14:paraId="4FFBF0BD" w14:textId="77777777" w:rsidR="006864ED" w:rsidRPr="00941DE0" w:rsidRDefault="006864ED" w:rsidP="006864ED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14:paraId="0F4F4F9D" w14:textId="77777777" w:rsidR="006864ED" w:rsidRPr="00941DE0" w:rsidRDefault="006864ED" w:rsidP="006864ED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14:paraId="70AE026A" w14:textId="77777777" w:rsidR="006864ED" w:rsidRPr="006864ED" w:rsidRDefault="006864ED" w:rsidP="006864ED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5E9F882E" w14:textId="77777777" w:rsidR="006864ED" w:rsidRPr="006864ED" w:rsidRDefault="006864ED" w:rsidP="006864E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79AC7" id="Rectangle 2" o:spid="_x0000_s1027" style="position:absolute;margin-left:261pt;margin-top:-9.9pt;width:198pt;height: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" filled="f" stroked="f" strokeweight="1pt">
              <v:textbox inset="1pt,1pt,1pt,1pt">
                <w:txbxContent>
                  <w:p w14:paraId="7ECC1B46" w14:textId="77777777" w:rsidR="006864ED" w:rsidRPr="00204AFB" w:rsidRDefault="006864ED" w:rsidP="006864ED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r w:rsidRPr="006864ED"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  <w:t>UNIVERSITY OF PIRAEUS</w:t>
                    </w:r>
                  </w:p>
                  <w:p w14:paraId="773F3C5F" w14:textId="77777777" w:rsidR="006864ED" w:rsidRDefault="006864ED" w:rsidP="006864ED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14:paraId="4FFBF0BD" w14:textId="77777777" w:rsidR="006864ED" w:rsidRPr="00941DE0" w:rsidRDefault="006864ED" w:rsidP="006864ED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14:paraId="0F4F4F9D" w14:textId="77777777" w:rsidR="006864ED" w:rsidRPr="00941DE0" w:rsidRDefault="006864ED" w:rsidP="006864ED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14:paraId="70AE026A" w14:textId="77777777" w:rsidR="006864ED" w:rsidRPr="006864ED" w:rsidRDefault="006864ED" w:rsidP="006864ED">
                    <w:pPr>
                      <w:jc w:val="center"/>
                      <w:rPr>
                        <w:lang w:val="en-US"/>
                      </w:rPr>
                    </w:pPr>
                  </w:p>
                  <w:p w14:paraId="5E9F882E" w14:textId="77777777" w:rsidR="006864ED" w:rsidRPr="006864ED" w:rsidRDefault="006864ED" w:rsidP="006864ED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Pr="003B3882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4F7E9" wp14:editId="5357943D">
              <wp:simplePos x="0" y="0"/>
              <wp:positionH relativeFrom="column">
                <wp:posOffset>-342900</wp:posOffset>
              </wp:positionH>
              <wp:positionV relativeFrom="paragraph">
                <wp:posOffset>-125730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487F99" w14:textId="77777777" w:rsidR="006864ED" w:rsidRPr="00941DE0" w:rsidRDefault="006864ED" w:rsidP="006864ED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</w:rPr>
                            <w:t>ΠΑΝΕΠΙΣΤΗΜΙΟ ΠΕΙΡΑΙΩΣ</w:t>
                          </w:r>
                        </w:p>
                        <w:p w14:paraId="7A540D7C" w14:textId="77777777" w:rsidR="006864ED" w:rsidRDefault="006864ED" w:rsidP="006864ED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ΣΧΟΛΗ </w:t>
                          </w: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ΧΡΗΜΑΤΟΟΙΚΟΝΟΜΙΚΗΣ </w:t>
                          </w:r>
                        </w:p>
                        <w:p w14:paraId="05964663" w14:textId="77777777" w:rsidR="006864ED" w:rsidRPr="00941DE0" w:rsidRDefault="006864ED" w:rsidP="006864ED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ΚΑΙ ΣΤΑΤΙΣΤΙΚΗΣ </w:t>
                          </w:r>
                        </w:p>
                        <w:p w14:paraId="7116ECA6" w14:textId="77777777" w:rsidR="006864ED" w:rsidRDefault="006864ED" w:rsidP="006864ED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>ΤΜΗΜΑ ΣΤΑΤΙΣΤΙΚΗΣ ΚΑΙ ΑΣΦΑΛΙΣΤΙΚΗΣ ΕΠΙΣΤΗΜΗΣ</w:t>
                          </w:r>
                        </w:p>
                        <w:p w14:paraId="17818E59" w14:textId="77777777" w:rsidR="006864ED" w:rsidRPr="007C1E22" w:rsidRDefault="006864ED" w:rsidP="006864ED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</w:p>
                        <w:p w14:paraId="603EB17D" w14:textId="77777777" w:rsidR="006864ED" w:rsidRPr="00941DE0" w:rsidRDefault="006864ED" w:rsidP="006864ED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602BFB59" w14:textId="77777777" w:rsidR="006864ED" w:rsidRDefault="006864ED" w:rsidP="006864ED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4F7E9" id="Rectangle 1" o:spid="_x0000_s1028" style="position:absolute;margin-left:-27pt;margin-top:-9.9pt;width:192.6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" filled="f" stroked="f" strokeweight="1pt">
              <v:textbox inset="1pt,1pt,1pt,1pt">
                <w:txbxContent>
                  <w:p w14:paraId="6A487F99" w14:textId="77777777" w:rsidR="006864ED" w:rsidRPr="00941DE0" w:rsidRDefault="006864ED" w:rsidP="006864ED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</w:rPr>
                    </w:pPr>
                    <w:r>
                      <w:rPr>
                        <w:b/>
                        <w:sz w:val="28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</w:rPr>
                      <w:t>ΠΑΝΕΠΙΣΤΗΜΙΟ ΠΕΙΡΑΙΩΣ</w:t>
                    </w:r>
                  </w:p>
                  <w:p w14:paraId="7A540D7C" w14:textId="77777777" w:rsidR="006864ED" w:rsidRDefault="006864ED" w:rsidP="006864ED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ΣΧΟΛΗ </w:t>
                    </w: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ΧΡΗΜΑΤΟΟΙΚΟΝΟΜΙΚΗΣ </w:t>
                    </w:r>
                  </w:p>
                  <w:p w14:paraId="05964663" w14:textId="77777777" w:rsidR="006864ED" w:rsidRPr="00941DE0" w:rsidRDefault="006864ED" w:rsidP="006864ED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ΚΑΙ ΣΤΑΤΙΣΤΙΚΗΣ </w:t>
                    </w:r>
                  </w:p>
                  <w:p w14:paraId="7116ECA6" w14:textId="77777777" w:rsidR="006864ED" w:rsidRDefault="006864ED" w:rsidP="006864ED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>ΤΜΗΜΑ ΣΤΑΤΙΣΤΙΚΗΣ ΚΑΙ ΑΣΦΑΛΙΣΤΙΚΗΣ ΕΠΙΣΤΗΜΗΣ</w:t>
                    </w:r>
                  </w:p>
                  <w:p w14:paraId="17818E59" w14:textId="77777777" w:rsidR="006864ED" w:rsidRPr="007C1E22" w:rsidRDefault="006864ED" w:rsidP="006864ED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</w:p>
                  <w:p w14:paraId="603EB17D" w14:textId="77777777" w:rsidR="006864ED" w:rsidRPr="00941DE0" w:rsidRDefault="006864ED" w:rsidP="006864ED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</w:p>
                  <w:p w14:paraId="602BFB59" w14:textId="77777777" w:rsidR="006864ED" w:rsidRDefault="006864ED" w:rsidP="006864ED"/>
                </w:txbxContent>
              </v:textbox>
            </v:rect>
          </w:pict>
        </mc:Fallback>
      </mc:AlternateContent>
    </w:r>
    <w:r w:rsidRPr="003B3882">
      <w:tab/>
    </w:r>
    <w:r w:rsidRPr="003B3882">
      <w:rPr>
        <w:noProof/>
        <w:lang w:eastAsia="el-GR"/>
      </w:rPr>
      <w:drawing>
        <wp:inline distT="0" distB="0" distL="0" distR="0" wp14:anchorId="61DEC5E5" wp14:editId="3A5AC4F3">
          <wp:extent cx="797560" cy="797560"/>
          <wp:effectExtent l="0" t="0" r="0" b="0"/>
          <wp:docPr id="1" name="Picture 1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BB21F" w14:textId="77777777" w:rsidR="00267A98" w:rsidRDefault="00267A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B6160" w14:textId="77777777" w:rsidR="003631A8" w:rsidRDefault="003631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354A"/>
    <w:multiLevelType w:val="hybridMultilevel"/>
    <w:tmpl w:val="34C85AC8"/>
    <w:lvl w:ilvl="0" w:tplc="C45A2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1"/>
    <w:rsid w:val="00001108"/>
    <w:rsid w:val="0000791B"/>
    <w:rsid w:val="000535DF"/>
    <w:rsid w:val="00094F32"/>
    <w:rsid w:val="000F0685"/>
    <w:rsid w:val="00105397"/>
    <w:rsid w:val="001179D2"/>
    <w:rsid w:val="00143D40"/>
    <w:rsid w:val="001516C0"/>
    <w:rsid w:val="00156FDC"/>
    <w:rsid w:val="0017165E"/>
    <w:rsid w:val="00176BA0"/>
    <w:rsid w:val="00223CD3"/>
    <w:rsid w:val="00267A98"/>
    <w:rsid w:val="00291F91"/>
    <w:rsid w:val="00293901"/>
    <w:rsid w:val="00297226"/>
    <w:rsid w:val="002B20B4"/>
    <w:rsid w:val="002D1787"/>
    <w:rsid w:val="002D3119"/>
    <w:rsid w:val="00344640"/>
    <w:rsid w:val="00363176"/>
    <w:rsid w:val="003631A8"/>
    <w:rsid w:val="003721BB"/>
    <w:rsid w:val="00386155"/>
    <w:rsid w:val="003A1C01"/>
    <w:rsid w:val="003A3385"/>
    <w:rsid w:val="003A3A83"/>
    <w:rsid w:val="003B30B9"/>
    <w:rsid w:val="003C1503"/>
    <w:rsid w:val="00425F78"/>
    <w:rsid w:val="00436D0F"/>
    <w:rsid w:val="0047541F"/>
    <w:rsid w:val="00485BC1"/>
    <w:rsid w:val="004B13BF"/>
    <w:rsid w:val="0050435D"/>
    <w:rsid w:val="005055AD"/>
    <w:rsid w:val="0053742F"/>
    <w:rsid w:val="005719EB"/>
    <w:rsid w:val="005B69CA"/>
    <w:rsid w:val="005E2EA7"/>
    <w:rsid w:val="00603445"/>
    <w:rsid w:val="00604649"/>
    <w:rsid w:val="006734FD"/>
    <w:rsid w:val="006864ED"/>
    <w:rsid w:val="006F0EB1"/>
    <w:rsid w:val="006F79F6"/>
    <w:rsid w:val="007029ED"/>
    <w:rsid w:val="00727924"/>
    <w:rsid w:val="0077766A"/>
    <w:rsid w:val="0079191B"/>
    <w:rsid w:val="007B635D"/>
    <w:rsid w:val="007B7C36"/>
    <w:rsid w:val="007E4E1C"/>
    <w:rsid w:val="007E575B"/>
    <w:rsid w:val="008C2C37"/>
    <w:rsid w:val="008F3022"/>
    <w:rsid w:val="00930378"/>
    <w:rsid w:val="0093762D"/>
    <w:rsid w:val="00944953"/>
    <w:rsid w:val="009954CF"/>
    <w:rsid w:val="009C1FE0"/>
    <w:rsid w:val="00A2091C"/>
    <w:rsid w:val="00A22516"/>
    <w:rsid w:val="00A272DE"/>
    <w:rsid w:val="00A27580"/>
    <w:rsid w:val="00A27879"/>
    <w:rsid w:val="00A628E1"/>
    <w:rsid w:val="00A8362C"/>
    <w:rsid w:val="00A90AE5"/>
    <w:rsid w:val="00A9373A"/>
    <w:rsid w:val="00A94501"/>
    <w:rsid w:val="00AC04E7"/>
    <w:rsid w:val="00B01E40"/>
    <w:rsid w:val="00B125C7"/>
    <w:rsid w:val="00B64EA9"/>
    <w:rsid w:val="00BA04EC"/>
    <w:rsid w:val="00BC454C"/>
    <w:rsid w:val="00BC766A"/>
    <w:rsid w:val="00BE3917"/>
    <w:rsid w:val="00C02A50"/>
    <w:rsid w:val="00C255D5"/>
    <w:rsid w:val="00C36500"/>
    <w:rsid w:val="00C42FDA"/>
    <w:rsid w:val="00C44E6D"/>
    <w:rsid w:val="00C8298E"/>
    <w:rsid w:val="00CD7AE4"/>
    <w:rsid w:val="00D15381"/>
    <w:rsid w:val="00D20E75"/>
    <w:rsid w:val="00D267E4"/>
    <w:rsid w:val="00D27C67"/>
    <w:rsid w:val="00D32A1F"/>
    <w:rsid w:val="00D93088"/>
    <w:rsid w:val="00DD0330"/>
    <w:rsid w:val="00DF37D3"/>
    <w:rsid w:val="00DF55CA"/>
    <w:rsid w:val="00E513D1"/>
    <w:rsid w:val="00E917E1"/>
    <w:rsid w:val="00EC38A7"/>
    <w:rsid w:val="00F44A0F"/>
    <w:rsid w:val="00F8180F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B7841"/>
  <w15:chartTrackingRefBased/>
  <w15:docId w15:val="{7609ABC7-67FD-48C6-A761-21D8D0CC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lang w:eastAsia="en-US"/>
    </w:rPr>
  </w:style>
  <w:style w:type="paragraph" w:styleId="2">
    <w:name w:val="heading 2"/>
    <w:basedOn w:val="a"/>
    <w:next w:val="a"/>
    <w:qFormat/>
    <w:pPr>
      <w:keepNext/>
      <w:spacing w:before="240"/>
      <w:jc w:val="center"/>
      <w:outlineLvl w:val="1"/>
    </w:pPr>
    <w:rPr>
      <w:b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lang w:eastAsia="en-US"/>
    </w:rPr>
  </w:style>
  <w:style w:type="paragraph" w:styleId="a5">
    <w:name w:val="Title"/>
    <w:basedOn w:val="a"/>
    <w:qFormat/>
    <w:pPr>
      <w:jc w:val="center"/>
    </w:pPr>
    <w:rPr>
      <w:rFonts w:ascii="Bookman Old Style" w:hAnsi="Bookman Old Style"/>
      <w:b/>
      <w:sz w:val="28"/>
    </w:rPr>
  </w:style>
  <w:style w:type="paragraph" w:styleId="a6">
    <w:name w:val="Balloon Text"/>
    <w:basedOn w:val="a"/>
    <w:link w:val="Char0"/>
    <w:rsid w:val="009C1FE0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6"/>
    <w:rsid w:val="009C1FE0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38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basedOn w:val="a0"/>
    <w:link w:val="a3"/>
    <w:uiPriority w:val="99"/>
    <w:rsid w:val="00DD0330"/>
    <w:rPr>
      <w:sz w:val="24"/>
      <w:lang w:eastAsia="en-US"/>
    </w:rPr>
  </w:style>
  <w:style w:type="paragraph" w:styleId="a8">
    <w:name w:val="List Paragraph"/>
    <w:basedOn w:val="a"/>
    <w:uiPriority w:val="34"/>
    <w:qFormat/>
    <w:rsid w:val="00B0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kfin@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ΣΥΝΟΔΕΥΤΙΚΟ ΔΕΛΤΙΟ ΠΑΡΑΛΑΒΗΣ ΕΓΓΡΑΦΩΝ ΣΔΠ</vt:lpstr>
      <vt:lpstr>ΣΥΝΟΔΕΥΤΙΚΟ ΔΕΛΤΙΟ ΠΑΡΑΛΑΒΗΣ ΕΓΓΡΑΦΩΝ ΣΔΠ</vt:lpstr>
    </vt:vector>
  </TitlesOfParts>
  <Company> 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ΣΥΝΟΔΕΥΤΙΚΟ ΔΕΛΤΙΟ ΠΑΡΑΛΑΒΗΣ ΕΓΓΡΑΦΩΝ ΣΔΠ</dc:title>
  <dc:subject/>
  <dc:creator>ΚΑΤΕΡΙΝΑ</dc:creator>
  <cp:keywords/>
  <cp:lastModifiedBy>Argiro Mavridou</cp:lastModifiedBy>
  <cp:revision>3</cp:revision>
  <cp:lastPrinted>2021-01-28T11:06:00Z</cp:lastPrinted>
  <dcterms:created xsi:type="dcterms:W3CDTF">2021-04-10T06:44:00Z</dcterms:created>
  <dcterms:modified xsi:type="dcterms:W3CDTF">2021-04-10T07:49:00Z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00080012020000000000010243210207e74006b004c800</vt:lpwstr>
  </property>
</Properties>
</file>