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D5" w:rsidRPr="002462D5" w:rsidRDefault="002462D5" w:rsidP="002462D5">
      <w:pPr>
        <w:spacing w:after="0" w:line="240" w:lineRule="auto"/>
        <w:rPr>
          <w:rFonts w:eastAsia="Times New Roman" w:cs="Calibri"/>
          <w:b/>
          <w:noProof/>
          <w:lang w:eastAsia="el-GR"/>
        </w:rPr>
      </w:pPr>
      <w:r w:rsidRPr="00164801">
        <w:rPr>
          <w:rFonts w:eastAsia="Times New Roman" w:cs="Calibri"/>
          <w:b/>
          <w:noProof/>
          <w:lang w:eastAsia="el-GR"/>
        </w:rPr>
        <w:t xml:space="preserve">   </w:t>
      </w:r>
      <w:r w:rsidRPr="002462D5">
        <w:rPr>
          <w:rFonts w:eastAsia="Times New Roman"/>
          <w:b/>
          <w:noProof/>
          <w:color w:val="1F4E79"/>
          <w:lang w:eastAsia="el-GR"/>
        </w:rPr>
        <w:drawing>
          <wp:inline distT="0" distB="0" distL="0" distR="0" wp14:anchorId="70F828D4" wp14:editId="7B4337EF">
            <wp:extent cx="1800225" cy="854489"/>
            <wp:effectExtent l="0" t="0" r="0" b="3175"/>
            <wp:docPr id="3" name="Picture 3" descr="C:\Users\sideri\AppData\Local\Microsoft\Windows\INetCache\Content.Outlook\46QYIHQC\pan-peiraiws-kentro-diamorfosis-logo-teli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eri\AppData\Local\Microsoft\Windows\INetCache\Content.Outlook\46QYIHQC\pan-peiraiws-kentro-diamorfosis-logo-teli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19" cy="88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801">
        <w:rPr>
          <w:rFonts w:eastAsia="Times New Roman" w:cs="Calibri"/>
          <w:b/>
          <w:noProof/>
          <w:lang w:eastAsia="el-GR"/>
        </w:rPr>
        <w:t xml:space="preserve">                                                                   </w:t>
      </w:r>
      <w:r w:rsidRPr="002462D5">
        <w:rPr>
          <w:rFonts w:eastAsia="Times New Roman"/>
          <w:noProof/>
          <w:lang w:eastAsia="el-GR"/>
        </w:rPr>
        <w:drawing>
          <wp:inline distT="0" distB="0" distL="0" distR="0" wp14:anchorId="5CC5D3D1" wp14:editId="2C5BECD7">
            <wp:extent cx="677119" cy="6858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" cy="69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801">
        <w:rPr>
          <w:rFonts w:eastAsia="Times New Roman" w:cs="Calibri"/>
          <w:b/>
          <w:noProof/>
          <w:lang w:eastAsia="el-GR"/>
        </w:rPr>
        <w:t xml:space="preserve">                                               </w:t>
      </w:r>
    </w:p>
    <w:p w:rsidR="002462D5" w:rsidRDefault="002462D5" w:rsidP="00ED59F7">
      <w:pPr>
        <w:jc w:val="center"/>
        <w:rPr>
          <w:rFonts w:ascii="Verdana" w:hAnsi="Verdana"/>
          <w:b/>
          <w:noProof/>
          <w:lang w:eastAsia="el-GR"/>
        </w:rPr>
      </w:pPr>
    </w:p>
    <w:p w:rsidR="00ED59F7" w:rsidRPr="000B71C6" w:rsidRDefault="00ED59F7" w:rsidP="00ED59F7">
      <w:pPr>
        <w:jc w:val="center"/>
        <w:rPr>
          <w:rFonts w:ascii="Verdana" w:hAnsi="Verdana"/>
          <w:b/>
          <w:noProof/>
          <w:lang w:eastAsia="el-GR"/>
        </w:rPr>
      </w:pPr>
      <w:r w:rsidRPr="000B71C6">
        <w:rPr>
          <w:rFonts w:ascii="Verdana" w:hAnsi="Verdana"/>
          <w:b/>
          <w:noProof/>
          <w:lang w:eastAsia="el-GR"/>
        </w:rPr>
        <w:t>ΚΕΝΤΡΟ ΕΠΙΜΟΡΦΩΣΗΣ ΚΑΙ ΔΙΑ ΒΙΟΥ ΜΑΘΗΣΗΣ</w:t>
      </w:r>
    </w:p>
    <w:p w:rsidR="00ED59F7" w:rsidRPr="000B71C6" w:rsidRDefault="00ED59F7" w:rsidP="00ED59F7">
      <w:pPr>
        <w:jc w:val="center"/>
        <w:rPr>
          <w:rFonts w:ascii="Verdana" w:hAnsi="Verdana"/>
          <w:b/>
          <w:noProof/>
          <w:lang w:eastAsia="el-GR"/>
        </w:rPr>
      </w:pPr>
      <w:r w:rsidRPr="000B71C6">
        <w:rPr>
          <w:rFonts w:ascii="Verdana" w:hAnsi="Verdana"/>
          <w:b/>
          <w:noProof/>
          <w:lang w:eastAsia="el-GR"/>
        </w:rPr>
        <w:t>ΠΑΝΕΠΙΣΤΗΜΙΟΥ ΠΕΙΡΑΙΩΣ</w:t>
      </w:r>
    </w:p>
    <w:p w:rsidR="00ED59F7" w:rsidRPr="000B71C6" w:rsidRDefault="00ED59F7" w:rsidP="00ED59F7">
      <w:pPr>
        <w:jc w:val="center"/>
        <w:rPr>
          <w:rFonts w:ascii="Verdana" w:hAnsi="Verdana"/>
          <w:b/>
          <w:noProof/>
          <w:lang w:eastAsia="el-GR"/>
        </w:rPr>
      </w:pPr>
      <w:r w:rsidRPr="000B71C6">
        <w:rPr>
          <w:rFonts w:ascii="Verdana" w:hAnsi="Verdana"/>
          <w:b/>
          <w:noProof/>
          <w:lang w:eastAsia="el-GR"/>
        </w:rPr>
        <w:t>ΥΠΟΒΟΛΗ ΠΡΟΤΑΣΗΣ Ε</w:t>
      </w:r>
      <w:r w:rsidRPr="000B71C6">
        <w:rPr>
          <w:rFonts w:ascii="Verdana" w:hAnsi="Verdana"/>
          <w:b/>
          <w:noProof/>
          <w:lang w:val="en-GB" w:eastAsia="el-GR"/>
        </w:rPr>
        <w:t>K</w:t>
      </w:r>
      <w:r w:rsidRPr="000B71C6">
        <w:rPr>
          <w:rFonts w:ascii="Verdana" w:hAnsi="Verdana"/>
          <w:b/>
          <w:noProof/>
          <w:lang w:eastAsia="el-GR"/>
        </w:rPr>
        <w:t>ΠΑΙΔΕΥΤΙΚΟΥ ΠΡΟΓΡΑΜΜΑΤΟΣ</w:t>
      </w: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6088"/>
      </w:tblGrid>
      <w:tr w:rsidR="00ED59F7" w:rsidRPr="00BA7E73" w:rsidTr="00BA7E73">
        <w:trPr>
          <w:trHeight w:val="264"/>
          <w:jc w:val="center"/>
        </w:trPr>
        <w:tc>
          <w:tcPr>
            <w:tcW w:w="11028" w:type="dxa"/>
            <w:gridSpan w:val="2"/>
            <w:shd w:val="clear" w:color="auto" w:fill="9CC2E5"/>
          </w:tcPr>
          <w:p w:rsidR="00ED59F7" w:rsidRPr="00BA7E73" w:rsidRDefault="00ED59F7" w:rsidP="009F3491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Στοιχεία</w:t>
            </w:r>
            <w:r w:rsidRPr="00BA7E73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BA7E73">
              <w:rPr>
                <w:rFonts w:ascii="Tahoma" w:hAnsi="Tahoma" w:cs="Tahoma"/>
                <w:b/>
              </w:rPr>
              <w:t xml:space="preserve">Επιστημονικού Υπευθύνου </w:t>
            </w:r>
          </w:p>
        </w:tc>
      </w:tr>
      <w:tr w:rsidR="00ED59F7" w:rsidRPr="00BA7E73" w:rsidTr="00BA7E73">
        <w:trPr>
          <w:trHeight w:val="528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keepNext/>
              <w:spacing w:after="0" w:line="240" w:lineRule="auto"/>
              <w:rPr>
                <w:rFonts w:ascii="Tahoma" w:hAnsi="Tahoma" w:cs="Tahoma"/>
              </w:rPr>
            </w:pPr>
            <w:r w:rsidRPr="00BA7E73">
              <w:rPr>
                <w:rFonts w:ascii="Tahoma" w:hAnsi="Tahoma" w:cs="Tahoma"/>
              </w:rPr>
              <w:t xml:space="preserve">Ονομ/μο </w:t>
            </w:r>
            <w:r w:rsidRPr="00BA7E73">
              <w:rPr>
                <w:rFonts w:ascii="Tahoma" w:hAnsi="Tahoma" w:cs="Tahoma"/>
                <w:b/>
              </w:rPr>
              <w:t>Επιστημονικού Υπευθύνου</w:t>
            </w:r>
            <w:r w:rsidRPr="00BA7E73">
              <w:rPr>
                <w:rFonts w:ascii="Tahoma" w:hAnsi="Tahoma" w:cs="Tahoma"/>
              </w:rPr>
              <w:t xml:space="preserve"> και Ιδιότητα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D42360" w:rsidRPr="00BA7E73" w:rsidTr="00BA7E73">
        <w:trPr>
          <w:trHeight w:val="528"/>
          <w:jc w:val="center"/>
        </w:trPr>
        <w:tc>
          <w:tcPr>
            <w:tcW w:w="4940" w:type="dxa"/>
          </w:tcPr>
          <w:p w:rsidR="00D42360" w:rsidRPr="00BA7E73" w:rsidRDefault="00D42360" w:rsidP="00D42360">
            <w:pPr>
              <w:keepNext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D42360">
              <w:rPr>
                <w:rFonts w:ascii="Tahoma" w:hAnsi="Tahoma" w:cs="Tahoma"/>
              </w:rPr>
              <w:t>Ονομ</w:t>
            </w:r>
            <w:proofErr w:type="spellEnd"/>
            <w:r w:rsidRPr="00D42360">
              <w:rPr>
                <w:rFonts w:ascii="Tahoma" w:hAnsi="Tahoma" w:cs="Tahoma"/>
              </w:rPr>
              <w:t>/</w:t>
            </w:r>
            <w:proofErr w:type="spellStart"/>
            <w:r w:rsidRPr="00D42360">
              <w:rPr>
                <w:rFonts w:ascii="Tahoma" w:hAnsi="Tahoma" w:cs="Tahoma"/>
              </w:rPr>
              <w:t>μο</w:t>
            </w:r>
            <w:proofErr w:type="spellEnd"/>
            <w:r w:rsidRPr="00D4236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</w:rPr>
              <w:t>Ακαδημαϊκού</w:t>
            </w:r>
            <w:r w:rsidRPr="00D42360">
              <w:rPr>
                <w:rFonts w:ascii="Tahoma" w:hAnsi="Tahoma" w:cs="Tahoma"/>
                <w:b/>
              </w:rPr>
              <w:t xml:space="preserve"> Υπευθύνου</w:t>
            </w:r>
            <w:r w:rsidRPr="00D42360">
              <w:rPr>
                <w:rFonts w:ascii="Tahoma" w:hAnsi="Tahoma" w:cs="Tahoma"/>
              </w:rPr>
              <w:t xml:space="preserve"> και Ιδιότητα</w:t>
            </w:r>
          </w:p>
        </w:tc>
        <w:tc>
          <w:tcPr>
            <w:tcW w:w="6088" w:type="dxa"/>
          </w:tcPr>
          <w:p w:rsidR="00D42360" w:rsidRPr="00BA7E73" w:rsidRDefault="00D42360" w:rsidP="009F3491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528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keepNext/>
              <w:spacing w:after="0" w:line="240" w:lineRule="auto"/>
              <w:rPr>
                <w:rFonts w:ascii="Tahoma" w:hAnsi="Tahoma" w:cs="Tahoma"/>
              </w:rPr>
            </w:pPr>
            <w:r w:rsidRPr="00BA7E73">
              <w:rPr>
                <w:rFonts w:ascii="Tahoma" w:hAnsi="Tahoma" w:cs="Tahoma"/>
              </w:rPr>
              <w:t xml:space="preserve">Στοιχεία επικοινωνίας </w:t>
            </w:r>
          </w:p>
          <w:p w:rsidR="00ED59F7" w:rsidRPr="00BA7E73" w:rsidRDefault="00ED59F7" w:rsidP="009F3491">
            <w:pPr>
              <w:keepNext/>
              <w:spacing w:after="0" w:line="240" w:lineRule="auto"/>
              <w:rPr>
                <w:rFonts w:ascii="Tahoma" w:hAnsi="Tahoma" w:cs="Tahoma"/>
              </w:rPr>
            </w:pPr>
            <w:r w:rsidRPr="00BA7E73">
              <w:rPr>
                <w:rFonts w:ascii="Tahoma" w:hAnsi="Tahoma" w:cs="Tahoma"/>
                <w:i/>
              </w:rPr>
              <w:t xml:space="preserve">(τηλέφωνο, </w:t>
            </w:r>
            <w:r w:rsidRPr="00BA7E73">
              <w:rPr>
                <w:rFonts w:ascii="Tahoma" w:hAnsi="Tahoma" w:cs="Tahoma"/>
                <w:i/>
                <w:lang w:val="en-US"/>
              </w:rPr>
              <w:t>email</w:t>
            </w:r>
            <w:bookmarkStart w:id="0" w:name="_GoBack"/>
            <w:bookmarkEnd w:id="0"/>
            <w:r w:rsidRPr="00BA7E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264"/>
          <w:jc w:val="center"/>
        </w:trPr>
        <w:tc>
          <w:tcPr>
            <w:tcW w:w="11028" w:type="dxa"/>
            <w:gridSpan w:val="2"/>
            <w:shd w:val="clear" w:color="auto" w:fill="9CC2E5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Στοιχεία Εκπαιδευτικού Προγράμματος</w:t>
            </w:r>
          </w:p>
        </w:tc>
      </w:tr>
      <w:tr w:rsidR="00ED59F7" w:rsidRPr="00BA7E73" w:rsidTr="00BA7E73">
        <w:trPr>
          <w:trHeight w:val="264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 xml:space="preserve">Τίτλος </w:t>
            </w:r>
            <w:r w:rsidRPr="00BA7E73">
              <w:rPr>
                <w:rFonts w:ascii="Tahoma" w:hAnsi="Tahoma" w:cs="Tahoma"/>
              </w:rPr>
              <w:t>προγράμματος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528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 xml:space="preserve">Αριθμός Θεματικού Πεδίου </w:t>
            </w:r>
            <w:r w:rsidRPr="00BA7E73">
              <w:rPr>
                <w:rFonts w:ascii="Tahoma" w:hAnsi="Tahoma" w:cs="Tahoma"/>
                <w:i/>
              </w:rPr>
              <w:t>(Συμβουλευτείτε το Παράρτημα)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264"/>
          <w:jc w:val="center"/>
        </w:trPr>
        <w:tc>
          <w:tcPr>
            <w:tcW w:w="4940" w:type="dxa"/>
            <w:vMerge w:val="restart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 xml:space="preserve">Συνολική διάρκεια </w:t>
            </w:r>
            <w:r w:rsidRPr="00BA7E73">
              <w:rPr>
                <w:rFonts w:ascii="Tahoma" w:hAnsi="Tahoma" w:cs="Tahoma"/>
              </w:rPr>
              <w:t>προγράμματος</w:t>
            </w:r>
            <w:r w:rsidRPr="00BA7E73">
              <w:rPr>
                <w:rFonts w:ascii="Tahoma" w:hAnsi="Tahoma" w:cs="Tahoma"/>
                <w:b/>
              </w:rPr>
              <w:t xml:space="preserve"> </w:t>
            </w:r>
            <w:r w:rsidRPr="00BA7E73">
              <w:rPr>
                <w:rFonts w:ascii="Tahoma" w:hAnsi="Tahoma" w:cs="Tahoma"/>
                <w:i/>
              </w:rPr>
              <w:t>(μήνες, διδακτικές ώρες)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Μήνες:</w:t>
            </w:r>
          </w:p>
        </w:tc>
      </w:tr>
      <w:tr w:rsidR="00ED59F7" w:rsidRPr="00BA7E73" w:rsidTr="00BA7E73">
        <w:trPr>
          <w:trHeight w:val="264"/>
          <w:jc w:val="center"/>
        </w:trPr>
        <w:tc>
          <w:tcPr>
            <w:tcW w:w="4940" w:type="dxa"/>
            <w:vMerge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Σύνολο Διδακτικών Ωρών:</w:t>
            </w:r>
          </w:p>
        </w:tc>
      </w:tr>
      <w:tr w:rsidR="00ED59F7" w:rsidRPr="00BA7E73" w:rsidTr="00BA7E73">
        <w:trPr>
          <w:trHeight w:val="264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Ομάδα στόχος (Σε ποιους απευθύνεται)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264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Γλώσσα υλοποίησης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528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  <w:color w:val="000000"/>
              </w:rPr>
            </w:pPr>
            <w:r w:rsidRPr="00BA7E73">
              <w:rPr>
                <w:rFonts w:ascii="Tahoma" w:hAnsi="Tahoma" w:cs="Tahoma"/>
                <w:b/>
                <w:color w:val="000000"/>
              </w:rPr>
              <w:t>Απαιτούμενα τυπικά προσόντα συμμετεχόντων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395"/>
          <w:jc w:val="center"/>
        </w:trPr>
        <w:tc>
          <w:tcPr>
            <w:tcW w:w="4940" w:type="dxa"/>
            <w:vMerge w:val="restart"/>
            <w:vAlign w:val="center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Μέθοδος υλοποίησης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Δια ζώσης</w:t>
            </w:r>
          </w:p>
        </w:tc>
      </w:tr>
      <w:tr w:rsidR="00ED59F7" w:rsidRPr="00BA7E73" w:rsidTr="00BA7E73">
        <w:trPr>
          <w:trHeight w:val="395"/>
          <w:jc w:val="center"/>
        </w:trPr>
        <w:tc>
          <w:tcPr>
            <w:tcW w:w="4940" w:type="dxa"/>
            <w:vMerge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Μικτό</w:t>
            </w:r>
          </w:p>
        </w:tc>
      </w:tr>
      <w:tr w:rsidR="00ED59F7" w:rsidRPr="00BA7E73" w:rsidTr="00BA7E73">
        <w:trPr>
          <w:trHeight w:val="395"/>
          <w:jc w:val="center"/>
        </w:trPr>
        <w:tc>
          <w:tcPr>
            <w:tcW w:w="4940" w:type="dxa"/>
            <w:vMerge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  <w:lang w:val="en-US"/>
              </w:rPr>
            </w:pPr>
            <w:r w:rsidRPr="00BA7E73">
              <w:rPr>
                <w:rFonts w:ascii="Tahoma" w:hAnsi="Tahoma" w:cs="Tahoma"/>
                <w:b/>
              </w:rPr>
              <w:t>Από απόσταση (</w:t>
            </w:r>
            <w:r w:rsidRPr="00BA7E73">
              <w:rPr>
                <w:rFonts w:ascii="Tahoma" w:hAnsi="Tahoma" w:cs="Tahoma"/>
                <w:b/>
                <w:lang w:val="en-US"/>
              </w:rPr>
              <w:t>e-learning)</w:t>
            </w:r>
          </w:p>
        </w:tc>
      </w:tr>
      <w:tr w:rsidR="00ED59F7" w:rsidRPr="00BA7E73" w:rsidTr="00BA7E73">
        <w:trPr>
          <w:trHeight w:val="1056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 xml:space="preserve">Διαδικασία παρακολούθησης </w:t>
            </w:r>
          </w:p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  <w:i/>
              </w:rPr>
            </w:pPr>
            <w:r w:rsidRPr="00BA7E73">
              <w:rPr>
                <w:rFonts w:ascii="Tahoma" w:hAnsi="Tahoma" w:cs="Tahoma"/>
                <w:i/>
              </w:rPr>
              <w:t xml:space="preserve">(π.χ. στα δια ζώσης: </w:t>
            </w:r>
            <w:proofErr w:type="spellStart"/>
            <w:r w:rsidRPr="00BA7E73">
              <w:rPr>
                <w:rFonts w:ascii="Tahoma" w:hAnsi="Tahoma" w:cs="Tahoma"/>
                <w:i/>
              </w:rPr>
              <w:t>παρουσιολόγιο</w:t>
            </w:r>
            <w:proofErr w:type="spellEnd"/>
            <w:r w:rsidRPr="00BA7E73">
              <w:rPr>
                <w:rFonts w:ascii="Tahoma" w:hAnsi="Tahoma" w:cs="Tahoma"/>
                <w:i/>
              </w:rPr>
              <w:t xml:space="preserve">, στα </w:t>
            </w:r>
            <w:r w:rsidRPr="00BA7E73">
              <w:rPr>
                <w:rFonts w:ascii="Tahoma" w:hAnsi="Tahoma" w:cs="Tahoma"/>
                <w:i/>
                <w:lang w:val="en-US"/>
              </w:rPr>
              <w:t>e</w:t>
            </w:r>
            <w:r w:rsidRPr="00BA7E73">
              <w:rPr>
                <w:rFonts w:ascii="Tahoma" w:hAnsi="Tahoma" w:cs="Tahoma"/>
                <w:i/>
              </w:rPr>
              <w:t>-</w:t>
            </w:r>
            <w:r w:rsidRPr="00BA7E73">
              <w:rPr>
                <w:rFonts w:ascii="Tahoma" w:hAnsi="Tahoma" w:cs="Tahoma"/>
                <w:i/>
                <w:lang w:val="en-US"/>
              </w:rPr>
              <w:t>learning</w:t>
            </w:r>
            <w:r w:rsidRPr="00BA7E73">
              <w:rPr>
                <w:rFonts w:ascii="Tahoma" w:hAnsi="Tahoma" w:cs="Tahoma"/>
                <w:i/>
              </w:rPr>
              <w:t>: καταγραφή ωρών παρακολούθησης μέσω ηλεκτρονικής πλατφόρμας κ.λπ.)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395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 xml:space="preserve">Διδακτικές </w:t>
            </w:r>
            <w:r w:rsidRPr="00BA7E73">
              <w:rPr>
                <w:rFonts w:ascii="Tahoma" w:hAnsi="Tahoma" w:cs="Tahoma"/>
                <w:b/>
                <w:color w:val="000000"/>
              </w:rPr>
              <w:t>ενότητες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Διάρκεια διδακτικών ενοτήτων</w:t>
            </w:r>
          </w:p>
        </w:tc>
      </w:tr>
      <w:tr w:rsidR="00ED59F7" w:rsidRPr="00BA7E73" w:rsidTr="00BA7E73">
        <w:trPr>
          <w:trHeight w:val="395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395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395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</w:p>
        </w:tc>
      </w:tr>
      <w:tr w:rsidR="00ED59F7" w:rsidRPr="00BA7E73" w:rsidTr="00BA7E73">
        <w:trPr>
          <w:trHeight w:val="406"/>
          <w:jc w:val="center"/>
        </w:trPr>
        <w:tc>
          <w:tcPr>
            <w:tcW w:w="4940" w:type="dxa"/>
          </w:tcPr>
          <w:p w:rsidR="00ED59F7" w:rsidRPr="00BA7E73" w:rsidRDefault="00ED59F7" w:rsidP="009F349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..</w:t>
            </w:r>
          </w:p>
        </w:tc>
        <w:tc>
          <w:tcPr>
            <w:tcW w:w="6088" w:type="dxa"/>
          </w:tcPr>
          <w:p w:rsidR="00ED59F7" w:rsidRPr="00BA7E73" w:rsidRDefault="00ED59F7" w:rsidP="009F3491">
            <w:pPr>
              <w:spacing w:after="0" w:line="360" w:lineRule="auto"/>
              <w:rPr>
                <w:rFonts w:ascii="Tahoma" w:hAnsi="Tahoma" w:cs="Tahoma"/>
                <w:b/>
              </w:rPr>
            </w:pPr>
          </w:p>
        </w:tc>
      </w:tr>
      <w:tr w:rsidR="00BA7E73" w:rsidRPr="00BA7E73" w:rsidTr="00E153CF">
        <w:trPr>
          <w:trHeight w:val="406"/>
          <w:jc w:val="center"/>
        </w:trPr>
        <w:tc>
          <w:tcPr>
            <w:tcW w:w="11028" w:type="dxa"/>
            <w:gridSpan w:val="2"/>
            <w:shd w:val="clear" w:color="auto" w:fill="9CC2E5"/>
          </w:tcPr>
          <w:p w:rsidR="00BA7E73" w:rsidRPr="00BA7E73" w:rsidRDefault="00BA7E73" w:rsidP="00BA7E73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Εκπαιδευτές</w:t>
            </w:r>
          </w:p>
        </w:tc>
      </w:tr>
      <w:tr w:rsidR="00BA7E73" w:rsidRPr="00BA7E73" w:rsidTr="00BA7E73">
        <w:trPr>
          <w:trHeight w:val="406"/>
          <w:jc w:val="center"/>
        </w:trPr>
        <w:tc>
          <w:tcPr>
            <w:tcW w:w="4940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lastRenderedPageBreak/>
              <w:t xml:space="preserve">Ονοματεπώνυμο </w:t>
            </w:r>
            <w:r w:rsidRPr="00BA7E73">
              <w:rPr>
                <w:rFonts w:ascii="Tahoma" w:hAnsi="Tahoma" w:cs="Tahoma"/>
              </w:rPr>
              <w:t>εκπαιδευτών</w:t>
            </w:r>
          </w:p>
        </w:tc>
        <w:tc>
          <w:tcPr>
            <w:tcW w:w="6088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1.</w:t>
            </w:r>
          </w:p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2.</w:t>
            </w:r>
          </w:p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……………………………….</w:t>
            </w:r>
          </w:p>
        </w:tc>
      </w:tr>
      <w:tr w:rsidR="00BA7E73" w:rsidRPr="00BA7E73" w:rsidTr="00BA7E73">
        <w:trPr>
          <w:trHeight w:val="406"/>
          <w:jc w:val="center"/>
        </w:trPr>
        <w:tc>
          <w:tcPr>
            <w:tcW w:w="4940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</w:rPr>
            </w:pPr>
            <w:r w:rsidRPr="00BA7E73">
              <w:rPr>
                <w:rFonts w:ascii="Tahoma" w:hAnsi="Tahoma" w:cs="Tahoma"/>
                <w:b/>
              </w:rPr>
              <w:t xml:space="preserve">Ιδιότητες </w:t>
            </w:r>
            <w:r w:rsidRPr="00BA7E73">
              <w:rPr>
                <w:rFonts w:ascii="Tahoma" w:hAnsi="Tahoma" w:cs="Tahoma"/>
              </w:rPr>
              <w:t>εκπαιδευτών</w:t>
            </w:r>
          </w:p>
        </w:tc>
        <w:tc>
          <w:tcPr>
            <w:tcW w:w="6088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BA7E73" w:rsidRPr="00BA7E73" w:rsidTr="000359A4">
        <w:trPr>
          <w:trHeight w:val="406"/>
          <w:jc w:val="center"/>
        </w:trPr>
        <w:tc>
          <w:tcPr>
            <w:tcW w:w="4940" w:type="dxa"/>
            <w:vAlign w:val="center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</w:rPr>
            </w:pPr>
            <w:r w:rsidRPr="00BA7E73">
              <w:rPr>
                <w:rFonts w:ascii="Tahoma" w:hAnsi="Tahoma" w:cs="Tahoma"/>
                <w:b/>
              </w:rPr>
              <w:t>Προσόντα</w:t>
            </w:r>
            <w:r w:rsidRPr="00BA7E73">
              <w:rPr>
                <w:rFonts w:ascii="Tahoma" w:hAnsi="Tahoma" w:cs="Tahoma"/>
              </w:rPr>
              <w:t xml:space="preserve"> εκπαιδευτών</w:t>
            </w:r>
          </w:p>
        </w:tc>
        <w:tc>
          <w:tcPr>
            <w:tcW w:w="6088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1.</w:t>
            </w:r>
          </w:p>
        </w:tc>
      </w:tr>
      <w:tr w:rsidR="00BA7E73" w:rsidRPr="00BA7E73" w:rsidTr="00BA7E73">
        <w:trPr>
          <w:trHeight w:val="406"/>
          <w:jc w:val="center"/>
        </w:trPr>
        <w:tc>
          <w:tcPr>
            <w:tcW w:w="4940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088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r w:rsidRPr="00BA7E73">
              <w:rPr>
                <w:rFonts w:ascii="Tahoma" w:hAnsi="Tahoma" w:cs="Tahoma"/>
                <w:b/>
              </w:rPr>
              <w:t>2.</w:t>
            </w:r>
          </w:p>
        </w:tc>
      </w:tr>
      <w:tr w:rsidR="00BA7E73" w:rsidRPr="00BA7E73" w:rsidTr="00BA7E73">
        <w:trPr>
          <w:trHeight w:val="406"/>
          <w:jc w:val="center"/>
        </w:trPr>
        <w:tc>
          <w:tcPr>
            <w:tcW w:w="4940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088" w:type="dxa"/>
          </w:tcPr>
          <w:p w:rsidR="00BA7E73" w:rsidRPr="00BA7E73" w:rsidRDefault="00BA7E73" w:rsidP="00BA7E73">
            <w:pPr>
              <w:keepNext/>
              <w:spacing w:after="0" w:line="240" w:lineRule="auto"/>
              <w:rPr>
                <w:rFonts w:ascii="Tahoma" w:hAnsi="Tahoma" w:cs="Tahoma"/>
                <w:b/>
                <w:lang w:val="en-US"/>
              </w:rPr>
            </w:pPr>
            <w:r w:rsidRPr="00BA7E73">
              <w:rPr>
                <w:rFonts w:ascii="Tahoma" w:hAnsi="Tahoma" w:cs="Tahoma"/>
                <w:b/>
                <w:lang w:val="en-US"/>
              </w:rPr>
              <w:t>…</w:t>
            </w:r>
          </w:p>
        </w:tc>
      </w:tr>
    </w:tbl>
    <w:p w:rsidR="00ED59F7" w:rsidRDefault="00ED59F7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6081"/>
        <w:gridCol w:w="14"/>
      </w:tblGrid>
      <w:tr w:rsidR="00ED59F7" w:rsidRPr="000B71C6" w:rsidTr="00BA7E73">
        <w:trPr>
          <w:jc w:val="center"/>
        </w:trPr>
        <w:tc>
          <w:tcPr>
            <w:tcW w:w="11052" w:type="dxa"/>
            <w:gridSpan w:val="3"/>
            <w:shd w:val="clear" w:color="auto" w:fill="9CC2E5"/>
          </w:tcPr>
          <w:p w:rsidR="00ED59F7" w:rsidRPr="000B71C6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Χορήγηση Πιστοποιητικού</w:t>
            </w:r>
          </w:p>
        </w:tc>
      </w:tr>
      <w:tr w:rsidR="00ED59F7" w:rsidRPr="000B71C6" w:rsidTr="00BA7E73">
        <w:trPr>
          <w:jc w:val="center"/>
        </w:trPr>
        <w:tc>
          <w:tcPr>
            <w:tcW w:w="4957" w:type="dxa"/>
          </w:tcPr>
          <w:p w:rsidR="00ED59F7" w:rsidRPr="000B71C6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Τύπος Πιστοποιητικού</w:t>
            </w:r>
          </w:p>
        </w:tc>
        <w:tc>
          <w:tcPr>
            <w:tcW w:w="6095" w:type="dxa"/>
            <w:gridSpan w:val="2"/>
          </w:tcPr>
          <w:p w:rsidR="00ED59F7" w:rsidRPr="000B71C6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ED59F7" w:rsidRPr="000B71C6" w:rsidTr="00BA7E73">
        <w:trPr>
          <w:gridAfter w:val="1"/>
          <w:wAfter w:w="14" w:type="dxa"/>
          <w:jc w:val="center"/>
        </w:trPr>
        <w:tc>
          <w:tcPr>
            <w:tcW w:w="11038" w:type="dxa"/>
            <w:gridSpan w:val="2"/>
            <w:shd w:val="clear" w:color="auto" w:fill="9CC2E5"/>
          </w:tcPr>
          <w:p w:rsidR="00ED59F7" w:rsidRPr="00115CB8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Κόστος συμμετοχής</w:t>
            </w:r>
            <w:r>
              <w:rPr>
                <w:rFonts w:ascii="Verdana" w:hAnsi="Verdana"/>
                <w:b/>
                <w:lang w:val="en-US"/>
              </w:rPr>
              <w:t xml:space="preserve"> – </w:t>
            </w:r>
            <w:r>
              <w:rPr>
                <w:rFonts w:ascii="Verdana" w:hAnsi="Verdana"/>
                <w:b/>
              </w:rPr>
              <w:t>Εκπτωτική πολιτική</w:t>
            </w:r>
          </w:p>
        </w:tc>
      </w:tr>
      <w:tr w:rsidR="00ED59F7" w:rsidRPr="000B71C6" w:rsidTr="00BA7E73">
        <w:trPr>
          <w:gridAfter w:val="1"/>
          <w:wAfter w:w="14" w:type="dxa"/>
          <w:jc w:val="center"/>
        </w:trPr>
        <w:tc>
          <w:tcPr>
            <w:tcW w:w="4957" w:type="dxa"/>
          </w:tcPr>
          <w:p w:rsidR="00ED59F7" w:rsidRPr="000B71C6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Κόστος συμμετοχής</w:t>
            </w:r>
          </w:p>
        </w:tc>
        <w:tc>
          <w:tcPr>
            <w:tcW w:w="6081" w:type="dxa"/>
          </w:tcPr>
          <w:p w:rsidR="00ED59F7" w:rsidRPr="000B71C6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ED59F7" w:rsidRPr="000B71C6" w:rsidTr="00BA7E73">
        <w:trPr>
          <w:gridAfter w:val="1"/>
          <w:wAfter w:w="14" w:type="dxa"/>
          <w:jc w:val="center"/>
        </w:trPr>
        <w:tc>
          <w:tcPr>
            <w:tcW w:w="11038" w:type="dxa"/>
            <w:gridSpan w:val="2"/>
            <w:shd w:val="clear" w:color="auto" w:fill="9CC2E5"/>
          </w:tcPr>
          <w:p w:rsidR="00ED59F7" w:rsidRPr="000B71C6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Συνεργασίες</w:t>
            </w:r>
          </w:p>
        </w:tc>
      </w:tr>
      <w:tr w:rsidR="00ED59F7" w:rsidRPr="000B71C6" w:rsidTr="00BA7E73">
        <w:trPr>
          <w:gridAfter w:val="1"/>
          <w:wAfter w:w="14" w:type="dxa"/>
          <w:jc w:val="center"/>
        </w:trPr>
        <w:tc>
          <w:tcPr>
            <w:tcW w:w="4957" w:type="dxa"/>
          </w:tcPr>
          <w:p w:rsidR="00ED59F7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 xml:space="preserve">Συνεργαζόμενοι φορείς </w:t>
            </w:r>
          </w:p>
          <w:p w:rsidR="00ED59F7" w:rsidRPr="00343047" w:rsidRDefault="0094594A" w:rsidP="009F3491">
            <w:pPr>
              <w:keepNext/>
              <w:spacing w:after="0" w:line="240" w:lineRule="auto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i/>
              </w:rPr>
              <w:t>(εφόσον υπάρχουν</w:t>
            </w:r>
            <w:r w:rsidR="00ED59F7" w:rsidRPr="00343047">
              <w:rPr>
                <w:rFonts w:ascii="Verdana" w:hAnsi="Verdana"/>
                <w:i/>
              </w:rPr>
              <w:t>)</w:t>
            </w:r>
          </w:p>
        </w:tc>
        <w:tc>
          <w:tcPr>
            <w:tcW w:w="6081" w:type="dxa"/>
          </w:tcPr>
          <w:p w:rsidR="00ED59F7" w:rsidRPr="000B71C6" w:rsidRDefault="00ED59F7" w:rsidP="009F3491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</w:tbl>
    <w:p w:rsidR="00BA7E73" w:rsidRDefault="00BA7E73" w:rsidP="00ED59F7">
      <w:pPr>
        <w:keepNext/>
        <w:rPr>
          <w:rFonts w:ascii="Verdana" w:hAnsi="Verdana"/>
          <w:b/>
        </w:rPr>
      </w:pPr>
    </w:p>
    <w:p w:rsidR="00ED59F7" w:rsidRDefault="00ED59F7" w:rsidP="00ED59F7">
      <w:pPr>
        <w:keepNext/>
        <w:rPr>
          <w:rFonts w:ascii="Verdana" w:hAnsi="Verdana"/>
          <w:b/>
        </w:rPr>
      </w:pPr>
      <w:r>
        <w:rPr>
          <w:rFonts w:ascii="Verdana" w:hAnsi="Verdana"/>
          <w:b/>
        </w:rPr>
        <w:t>Συνημμένα έγγραφα:</w:t>
      </w:r>
    </w:p>
    <w:p w:rsidR="00ED59F7" w:rsidRPr="00C77E2B" w:rsidRDefault="00ED59F7" w:rsidP="00ED59F7">
      <w:pPr>
        <w:keepNext/>
        <w:numPr>
          <w:ilvl w:val="0"/>
          <w:numId w:val="1"/>
        </w:numPr>
        <w:rPr>
          <w:rFonts w:ascii="Verdana" w:hAnsi="Verdana"/>
        </w:rPr>
      </w:pPr>
      <w:r w:rsidRPr="00C77E2B">
        <w:rPr>
          <w:rFonts w:ascii="Verdana" w:hAnsi="Verdana"/>
        </w:rPr>
        <w:t>Οδηγός Σπουδών</w:t>
      </w:r>
    </w:p>
    <w:p w:rsidR="00ED59F7" w:rsidRDefault="00ED59F7" w:rsidP="00ED59F7">
      <w:pPr>
        <w:keepNext/>
        <w:numPr>
          <w:ilvl w:val="0"/>
          <w:numId w:val="1"/>
        </w:numPr>
        <w:rPr>
          <w:rFonts w:ascii="Verdana" w:hAnsi="Verdana"/>
        </w:rPr>
      </w:pPr>
      <w:r w:rsidRPr="00C77E2B">
        <w:rPr>
          <w:rFonts w:ascii="Verdana" w:hAnsi="Verdana"/>
        </w:rPr>
        <w:t xml:space="preserve">Ανάλυση Προϋπολογισμού </w:t>
      </w:r>
    </w:p>
    <w:p w:rsidR="0094594A" w:rsidRPr="00C77E2B" w:rsidRDefault="0094594A" w:rsidP="00ED59F7">
      <w:pPr>
        <w:keepNext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Συμφωνητικό Συνεργασίας (εφόσον υπάρχει)</w:t>
      </w:r>
    </w:p>
    <w:p w:rsidR="00ED59F7" w:rsidRDefault="00ED59F7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Default="005E4346"/>
    <w:p w:rsidR="005E4346" w:rsidRPr="005E4346" w:rsidRDefault="005E4346" w:rsidP="005E4346">
      <w:pPr>
        <w:keepNext/>
        <w:spacing w:after="0" w:line="240" w:lineRule="auto"/>
        <w:jc w:val="center"/>
        <w:rPr>
          <w:rFonts w:ascii="Verdana" w:hAnsi="Verdana"/>
          <w:b/>
        </w:rPr>
      </w:pPr>
      <w:r w:rsidRPr="005E4346">
        <w:rPr>
          <w:rFonts w:ascii="Verdana" w:hAnsi="Verdana"/>
          <w:b/>
        </w:rPr>
        <w:lastRenderedPageBreak/>
        <w:t>Παράρτημα</w:t>
      </w:r>
    </w:p>
    <w:p w:rsidR="005E4346" w:rsidRPr="005E4346" w:rsidRDefault="005E4346" w:rsidP="005E4346">
      <w:pPr>
        <w:spacing w:after="0" w:line="240" w:lineRule="auto"/>
        <w:jc w:val="center"/>
        <w:rPr>
          <w:rFonts w:ascii="Verdana" w:hAnsi="Verdana"/>
          <w:b/>
        </w:rPr>
      </w:pPr>
      <w:r w:rsidRPr="005E4346">
        <w:rPr>
          <w:rFonts w:ascii="Verdana" w:hAnsi="Verdana"/>
          <w:b/>
        </w:rPr>
        <w:t>Θεματικά πεδία ανά Επιστημονικό κλάδο</w:t>
      </w:r>
    </w:p>
    <w:p w:rsidR="005E4346" w:rsidRPr="005E4346" w:rsidRDefault="005E4346" w:rsidP="005E4346">
      <w:pPr>
        <w:jc w:val="both"/>
        <w:rPr>
          <w:rFonts w:ascii="Verdana" w:hAnsi="Verdana"/>
        </w:rPr>
      </w:pPr>
    </w:p>
    <w:p w:rsidR="005E4346" w:rsidRPr="005E4346" w:rsidRDefault="005E4346" w:rsidP="00E652F9">
      <w:pPr>
        <w:ind w:left="-426"/>
        <w:jc w:val="both"/>
        <w:rPr>
          <w:rFonts w:ascii="Verdana" w:hAnsi="Verdana"/>
        </w:rPr>
      </w:pPr>
      <w:r w:rsidRPr="005E4346">
        <w:rPr>
          <w:rFonts w:ascii="Verdana" w:hAnsi="Verdana"/>
        </w:rPr>
        <w:t>Επιλέξτε έως 3 θεματικά πεδία (τα κυριότερα) που σχετίζονται με το πρόγραμμά σας και συμπληρώστε τους αντίστοιχους αριθμούς στην κατάλληλη θέση του Πίνακα 2 "Στοιχεία Εκπαιδευτικού Προγράμματος".</w:t>
      </w:r>
    </w:p>
    <w:p w:rsidR="005E4346" w:rsidRPr="005E4346" w:rsidRDefault="005E4346" w:rsidP="00E652F9">
      <w:pPr>
        <w:ind w:left="-426"/>
        <w:jc w:val="both"/>
        <w:rPr>
          <w:rFonts w:ascii="Verdana" w:hAnsi="Verdana"/>
        </w:rPr>
      </w:pPr>
      <w:r w:rsidRPr="005E4346">
        <w:rPr>
          <w:rFonts w:ascii="Verdana" w:hAnsi="Verdana"/>
        </w:rPr>
        <w:t xml:space="preserve">Στην περίπτωση όπου το ίδιο θεματικό πεδίο εμφανίζεται σε δύο επιστημονικούς κλάδους, συμπληρώνεται ο ένας ή και οι δύο αριθμοί του θεματικού πεδίου ανάλογα με τη συνάφεια του προγράμματος με τους δύο κλάδους.  </w:t>
      </w:r>
    </w:p>
    <w:tbl>
      <w:tblPr>
        <w:tblW w:w="6180" w:type="dxa"/>
        <w:tblInd w:w="-426" w:type="dxa"/>
        <w:tblLook w:val="04A0" w:firstRow="1" w:lastRow="0" w:firstColumn="1" w:lastColumn="0" w:noHBand="0" w:noVBand="1"/>
      </w:tblPr>
      <w:tblGrid>
        <w:gridCol w:w="960"/>
        <w:gridCol w:w="5220"/>
      </w:tblGrid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l-GR"/>
              </w:rPr>
            </w:pPr>
            <w:r w:rsidRPr="005E4346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Ανθρωπιστικές Σπουδές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Παραστατικές Τέχνες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Κινηματογράφος/Ψηφιακές  Τέχνες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Εικαστικές Τέχνες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Λογοτεχνία/Ποίηση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Φιλοσοφία/Επιστημολογία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Ψυχολογία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Ιστορία/Αρχαιολογία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Γλωσσολογία/Μετάφραση/Γλώσσες και  Πολιτισμοί</w:t>
            </w:r>
          </w:p>
        </w:tc>
      </w:tr>
      <w:tr w:rsidR="005E4346" w:rsidRPr="005E4346" w:rsidTr="00401DD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109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Επιστήμες Αγωγής/Εκπαίδευση/Ανάπτυξη Ανθρώπινου Δυναμικού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ind w:firstLineChars="1400" w:firstLine="3080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5E4346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el-GR"/>
              </w:rPr>
              <w:t xml:space="preserve">  </w:t>
            </w:r>
            <w:r w:rsidRPr="005E4346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Κοινωνικές Επιστήμες και Οικονομία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Διαχείριση Πολιτιστικού και Τουριστικού Πλούτου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Οικονομία/Χρηματοοικονομικά/Λογιστική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Οργάνωση και Διοίκηση Οργανισμών/</w:t>
            </w:r>
            <w:proofErr w:type="spellStart"/>
            <w:r w:rsidRPr="005E4346">
              <w:rPr>
                <w:rFonts w:ascii="Verdana" w:hAnsi="Verdana"/>
              </w:rPr>
              <w:t>Marketing</w:t>
            </w:r>
            <w:proofErr w:type="spellEnd"/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Κοινωνιολογία και Πολιτικές Επιστήμες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ΜΜΕ και Επικοινωνία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Επιστήμη Δικαίου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Ναυτιλία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Βιώσιμη Ανάπτυξη και Περιβάλλον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209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</w:t>
            </w:r>
            <w:proofErr w:type="spellStart"/>
            <w:r w:rsidRPr="005E4346">
              <w:rPr>
                <w:rFonts w:ascii="Verdana" w:hAnsi="Verdana"/>
              </w:rPr>
              <w:t>Αγροοικονομία</w:t>
            </w:r>
            <w:proofErr w:type="spellEnd"/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5E4346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Θετικές Επιστήμες και Τεχνολογία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Βιώσιμη Ανάπτυξη και Περιβάλλον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Βιοτεχνολογία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Τεχνολογία Τροφίμων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Βιολογία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Οικολογία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Γεωλογία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Πληροφορική και Τηλεπικοινωνίες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Φυσική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Χημεία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lastRenderedPageBreak/>
              <w:t>310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Μαθηματικά και Στατιστική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Αρχιτεκτονική/Χωροταξία/Πολεοδομία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Μηχανική Κτιρίων και Κατασκευών/Τοπογραφία</w:t>
            </w:r>
          </w:p>
        </w:tc>
      </w:tr>
      <w:tr w:rsidR="005E4346" w:rsidRPr="005E4346" w:rsidTr="00401DD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Μηχανική Ενέργειας/Μηχανολογία/Μηχανική και Διαχείριση Μονάδων Παραγωγής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314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Υλικά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ind w:firstLineChars="1400" w:firstLine="3080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5E4346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Επιστήμες Υγείας και Αθλητισμός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401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Φυσική Αγωγή και Αθλητισμός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402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Ιατρική Επιστήμη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403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Οδοντιατρική</w:t>
            </w:r>
          </w:p>
        </w:tc>
      </w:tr>
      <w:tr w:rsidR="005E4346" w:rsidRPr="005E4346" w:rsidTr="00401DD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404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Φαρμακογνωσία/Φαρμακολογία και  Φαρμακευτική Τεχνολογία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405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Τεχνολογίες και Φροντίδα Υγείας και Πρόνοιας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ind w:firstLineChars="1400" w:firstLine="3080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5E4346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5E4346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Θεολογικές Σπουδές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501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Θεολογία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502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Θρησκειολογία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ind w:firstLineChars="900" w:firstLine="1980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5E4346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el-GR"/>
              </w:rPr>
              <w:t xml:space="preserve">  </w:t>
            </w:r>
            <w:r w:rsidRPr="005E4346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Γεωπονία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601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  </w:t>
            </w:r>
            <w:proofErr w:type="spellStart"/>
            <w:r w:rsidRPr="005E4346">
              <w:rPr>
                <w:rFonts w:ascii="Verdana" w:hAnsi="Verdana"/>
              </w:rPr>
              <w:t>Αγροοικονομία</w:t>
            </w:r>
            <w:proofErr w:type="spellEnd"/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Τεχνολογία Τροφίμων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603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 xml:space="preserve"> Βιοτεχνολογία</w:t>
            </w:r>
          </w:p>
        </w:tc>
      </w:tr>
      <w:tr w:rsidR="005E4346" w:rsidRPr="005E4346" w:rsidTr="00401D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6" w:rsidRPr="005E4346" w:rsidRDefault="005E4346" w:rsidP="005E4346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604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346" w:rsidRPr="005E4346" w:rsidRDefault="005E4346" w:rsidP="005E4346">
            <w:pPr>
              <w:spacing w:after="0" w:line="240" w:lineRule="auto"/>
              <w:rPr>
                <w:rFonts w:ascii="Verdana" w:hAnsi="Verdana"/>
              </w:rPr>
            </w:pPr>
            <w:r w:rsidRPr="005E4346">
              <w:rPr>
                <w:rFonts w:ascii="Verdana" w:hAnsi="Verdana"/>
              </w:rPr>
              <w:t>Οικολογία</w:t>
            </w:r>
          </w:p>
        </w:tc>
      </w:tr>
    </w:tbl>
    <w:p w:rsidR="005E4346" w:rsidRPr="005E4346" w:rsidRDefault="005E4346" w:rsidP="005E4346">
      <w:pPr>
        <w:jc w:val="both"/>
        <w:rPr>
          <w:rFonts w:ascii="Verdana" w:hAnsi="Verdana"/>
        </w:rPr>
      </w:pPr>
    </w:p>
    <w:p w:rsidR="005E4346" w:rsidRDefault="005E4346"/>
    <w:sectPr w:rsidR="005E43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586"/>
    <w:multiLevelType w:val="hybridMultilevel"/>
    <w:tmpl w:val="356E1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F7"/>
    <w:rsid w:val="00164801"/>
    <w:rsid w:val="002462D5"/>
    <w:rsid w:val="00317480"/>
    <w:rsid w:val="003451EF"/>
    <w:rsid w:val="00401DD1"/>
    <w:rsid w:val="005E4346"/>
    <w:rsid w:val="00833B80"/>
    <w:rsid w:val="0094594A"/>
    <w:rsid w:val="00B73818"/>
    <w:rsid w:val="00BA7E73"/>
    <w:rsid w:val="00C947F4"/>
    <w:rsid w:val="00D42360"/>
    <w:rsid w:val="00E652F9"/>
    <w:rsid w:val="00E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4EAB"/>
  <w15:chartTrackingRefBased/>
  <w15:docId w15:val="{CA132E7F-FA72-470F-917A-AD6B01CB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9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Σιδέρη</dc:creator>
  <cp:keywords/>
  <dc:description/>
  <cp:lastModifiedBy>MSC ACC</cp:lastModifiedBy>
  <cp:revision>11</cp:revision>
  <dcterms:created xsi:type="dcterms:W3CDTF">2019-07-04T13:45:00Z</dcterms:created>
  <dcterms:modified xsi:type="dcterms:W3CDTF">2020-07-06T09:33:00Z</dcterms:modified>
</cp:coreProperties>
</file>