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4B5" w:rsidRDefault="00AD58F4" w:rsidP="005274B5">
      <w:pPr>
        <w:pStyle w:val="NormalWeb"/>
        <w:spacing w:line="360" w:lineRule="auto"/>
        <w:jc w:val="center"/>
        <w:rPr>
          <w:rFonts w:ascii="Verdana" w:hAnsi="Verdana"/>
          <w:b/>
        </w:rPr>
      </w:pPr>
      <w:r w:rsidRPr="00470095">
        <w:rPr>
          <w:rFonts w:ascii="Verdana" w:hAnsi="Verdana"/>
          <w:b/>
        </w:rPr>
        <w:t xml:space="preserve">ΑΝΑΚΟΙΝΩΣΗ ΓΙΑ ΤΟ </w:t>
      </w:r>
      <w:r w:rsidR="005274B5">
        <w:rPr>
          <w:rFonts w:ascii="Verdana" w:hAnsi="Verdana"/>
          <w:b/>
        </w:rPr>
        <w:t>ΜΑΘΗΜΑ ΕΠΙΛΟΓΗΣ</w:t>
      </w:r>
    </w:p>
    <w:p w:rsidR="00AD58F4" w:rsidRDefault="005274B5" w:rsidP="005274B5">
      <w:pPr>
        <w:pStyle w:val="NormalWeb"/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«</w:t>
      </w:r>
      <w:r w:rsidR="00902472">
        <w:rPr>
          <w:rFonts w:ascii="Verdana" w:hAnsi="Verdana"/>
          <w:b/>
        </w:rPr>
        <w:t>ΚΟΙΝΩΝΙΚΕΣ ΑΣΦΑΛΙΣΕΙΣ</w:t>
      </w:r>
      <w:r>
        <w:rPr>
          <w:rFonts w:ascii="Verdana" w:hAnsi="Verdana"/>
          <w:b/>
        </w:rPr>
        <w:t xml:space="preserve">» ΤΟΥ </w:t>
      </w:r>
      <w:r w:rsidR="00902472">
        <w:rPr>
          <w:rFonts w:ascii="Verdana" w:hAnsi="Verdana"/>
          <w:b/>
        </w:rPr>
        <w:t>3</w:t>
      </w:r>
      <w:r w:rsidRPr="005274B5">
        <w:rPr>
          <w:rFonts w:ascii="Verdana" w:hAnsi="Verdana"/>
          <w:b/>
          <w:vertAlign w:val="superscript"/>
        </w:rPr>
        <w:t>ΟΥ</w:t>
      </w:r>
      <w:r>
        <w:rPr>
          <w:rFonts w:ascii="Verdana" w:hAnsi="Verdana"/>
          <w:b/>
        </w:rPr>
        <w:t xml:space="preserve"> ΕΞΑΜΗΝΟΥ</w:t>
      </w:r>
    </w:p>
    <w:p w:rsidR="00AD58F4" w:rsidRDefault="00AD58F4" w:rsidP="00AD58F4">
      <w:pPr>
        <w:pStyle w:val="NormalWeb"/>
        <w:spacing w:line="360" w:lineRule="auto"/>
        <w:jc w:val="center"/>
        <w:rPr>
          <w:rFonts w:ascii="Verdana" w:hAnsi="Verdana"/>
          <w:b/>
        </w:rPr>
      </w:pPr>
    </w:p>
    <w:p w:rsidR="00AD58F4" w:rsidRDefault="00AD58F4" w:rsidP="00AD58F4">
      <w:pPr>
        <w:pStyle w:val="NormalWeb"/>
        <w:spacing w:line="360" w:lineRule="auto"/>
        <w:jc w:val="both"/>
        <w:rPr>
          <w:rFonts w:ascii="Verdana" w:hAnsi="Verdana"/>
        </w:rPr>
      </w:pPr>
    </w:p>
    <w:p w:rsidR="00AD58F4" w:rsidRDefault="00AD58F4" w:rsidP="008B5E79">
      <w:pPr>
        <w:pStyle w:val="NormalWeb"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Ανακοινώνεται στους φοιτητές του </w:t>
      </w:r>
      <w:r w:rsidR="002801F5">
        <w:rPr>
          <w:rFonts w:ascii="Verdana" w:hAnsi="Verdana"/>
        </w:rPr>
        <w:t>2</w:t>
      </w:r>
      <w:r w:rsidR="003D20DF" w:rsidRPr="003D20DF">
        <w:rPr>
          <w:rFonts w:ascii="Verdana" w:hAnsi="Verdana"/>
          <w:vertAlign w:val="superscript"/>
        </w:rPr>
        <w:t>ου</w:t>
      </w:r>
      <w:r w:rsidR="003D20DF">
        <w:rPr>
          <w:rFonts w:ascii="Verdana" w:hAnsi="Verdana"/>
        </w:rPr>
        <w:t xml:space="preserve"> έτους</w:t>
      </w:r>
      <w:r>
        <w:rPr>
          <w:rFonts w:ascii="Verdana" w:hAnsi="Verdana"/>
        </w:rPr>
        <w:t xml:space="preserve"> του Τμήματος Στατιστικής και Ασφαλιστικής Επιστήμης </w:t>
      </w:r>
      <w:r w:rsidR="00124F9E">
        <w:rPr>
          <w:rFonts w:ascii="Verdana" w:hAnsi="Verdana"/>
        </w:rPr>
        <w:t xml:space="preserve"> στο μάθημα  </w:t>
      </w:r>
      <w:r w:rsidR="00124F9E" w:rsidRPr="00787F39">
        <w:rPr>
          <w:rFonts w:ascii="Verdana" w:hAnsi="Verdana"/>
        </w:rPr>
        <w:t>«</w:t>
      </w:r>
      <w:r w:rsidR="004E0095" w:rsidRPr="004E0095">
        <w:rPr>
          <w:rFonts w:ascii="Verdana" w:hAnsi="Verdana"/>
        </w:rPr>
        <w:t>ΚΟΙΝΩΝΙΚΕΣ ΑΣΦΑΛΙΣΕΙΣ</w:t>
      </w:r>
      <w:r w:rsidR="00124F9E" w:rsidRPr="00787F39">
        <w:rPr>
          <w:rFonts w:ascii="Verdana" w:hAnsi="Verdana"/>
        </w:rPr>
        <w:t>»</w:t>
      </w:r>
      <w:r w:rsidR="008B5E79">
        <w:rPr>
          <w:rFonts w:ascii="Verdana" w:hAnsi="Verdana"/>
        </w:rPr>
        <w:t xml:space="preserve"> </w:t>
      </w:r>
      <w:r>
        <w:rPr>
          <w:rFonts w:ascii="Verdana" w:hAnsi="Verdana"/>
        </w:rPr>
        <w:t>ότι</w:t>
      </w:r>
      <w:r w:rsidRPr="00AD58F4">
        <w:rPr>
          <w:rFonts w:ascii="Verdana" w:hAnsi="Verdana"/>
        </w:rPr>
        <w:t xml:space="preserve"> </w:t>
      </w:r>
      <w:r w:rsidR="006D3E76">
        <w:rPr>
          <w:rFonts w:ascii="Verdana" w:hAnsi="Verdana"/>
        </w:rPr>
        <w:t>κάθε</w:t>
      </w:r>
      <w:r w:rsidR="004E4043">
        <w:rPr>
          <w:rFonts w:ascii="Verdana" w:hAnsi="Verdana"/>
        </w:rPr>
        <w:t xml:space="preserve"> </w:t>
      </w:r>
      <w:r w:rsidR="004E0095">
        <w:rPr>
          <w:rFonts w:ascii="Verdana" w:hAnsi="Verdana"/>
        </w:rPr>
        <w:t>Τρίτη</w:t>
      </w:r>
      <w:r w:rsidR="004E4043">
        <w:rPr>
          <w:rFonts w:ascii="Verdana" w:hAnsi="Verdana"/>
        </w:rPr>
        <w:t xml:space="preserve"> </w:t>
      </w:r>
      <w:r w:rsidR="006D3E76">
        <w:rPr>
          <w:rFonts w:ascii="Verdana" w:hAnsi="Verdana"/>
        </w:rPr>
        <w:t xml:space="preserve">από </w:t>
      </w:r>
      <w:r w:rsidR="004E0095">
        <w:rPr>
          <w:rFonts w:ascii="Verdana" w:hAnsi="Verdana"/>
        </w:rPr>
        <w:t>26</w:t>
      </w:r>
      <w:r w:rsidR="002E1051" w:rsidRPr="002E1051">
        <w:rPr>
          <w:rFonts w:ascii="Verdana" w:hAnsi="Verdana"/>
        </w:rPr>
        <w:t xml:space="preserve"> </w:t>
      </w:r>
      <w:r w:rsidR="004E0095">
        <w:rPr>
          <w:rFonts w:ascii="Verdana" w:hAnsi="Verdana"/>
        </w:rPr>
        <w:t>Νοεμβρίου</w:t>
      </w:r>
      <w:r w:rsidR="006D3E76">
        <w:rPr>
          <w:rFonts w:ascii="Verdana" w:hAnsi="Verdana"/>
        </w:rPr>
        <w:t xml:space="preserve"> </w:t>
      </w:r>
      <w:r w:rsidR="00102BFD">
        <w:rPr>
          <w:rFonts w:ascii="Verdana" w:hAnsi="Verdana"/>
        </w:rPr>
        <w:t xml:space="preserve">και </w:t>
      </w:r>
      <w:r w:rsidR="002A1D5B">
        <w:rPr>
          <w:rFonts w:ascii="Verdana" w:hAnsi="Verdana"/>
        </w:rPr>
        <w:t xml:space="preserve">ώρα </w:t>
      </w:r>
      <w:r w:rsidR="002E1051">
        <w:rPr>
          <w:rFonts w:ascii="Verdana" w:hAnsi="Verdana"/>
        </w:rPr>
        <w:t>8</w:t>
      </w:r>
      <w:r w:rsidR="002801F5">
        <w:rPr>
          <w:rFonts w:ascii="Verdana" w:hAnsi="Verdana"/>
        </w:rPr>
        <w:t>:</w:t>
      </w:r>
      <w:r w:rsidR="002E1051">
        <w:rPr>
          <w:rFonts w:ascii="Verdana" w:hAnsi="Verdana"/>
        </w:rPr>
        <w:t>15-10</w:t>
      </w:r>
      <w:r w:rsidR="002801F5">
        <w:rPr>
          <w:rFonts w:ascii="Verdana" w:hAnsi="Verdana"/>
        </w:rPr>
        <w:t>:</w:t>
      </w:r>
      <w:r w:rsidR="002E1051">
        <w:rPr>
          <w:rFonts w:ascii="Verdana" w:hAnsi="Verdana"/>
        </w:rPr>
        <w:t>00</w:t>
      </w:r>
      <w:r w:rsidR="00102BFD">
        <w:rPr>
          <w:rFonts w:ascii="Verdana" w:hAnsi="Verdana"/>
          <w:i/>
        </w:rPr>
        <w:t>,</w:t>
      </w:r>
      <w:r w:rsidR="004E4043">
        <w:rPr>
          <w:rFonts w:ascii="Verdana" w:hAnsi="Verdana"/>
        </w:rPr>
        <w:t xml:space="preserve"> θα διεξαχθεί φροντιστηριακό μάθημα στην αίθουσα </w:t>
      </w:r>
      <w:r w:rsidR="004E0095">
        <w:rPr>
          <w:rFonts w:ascii="Verdana" w:hAnsi="Verdana"/>
        </w:rPr>
        <w:t>336</w:t>
      </w:r>
      <w:r w:rsidR="004E4043">
        <w:rPr>
          <w:rFonts w:ascii="Verdana" w:hAnsi="Verdana"/>
        </w:rPr>
        <w:t xml:space="preserve"> </w:t>
      </w:r>
      <w:r w:rsidR="004E0095">
        <w:rPr>
          <w:rFonts w:ascii="Verdana" w:hAnsi="Verdana"/>
        </w:rPr>
        <w:t>του</w:t>
      </w:r>
      <w:r w:rsidR="002E1051">
        <w:rPr>
          <w:rFonts w:ascii="Verdana" w:hAnsi="Verdana"/>
        </w:rPr>
        <w:t xml:space="preserve"> </w:t>
      </w:r>
      <w:r w:rsidR="004E0095">
        <w:rPr>
          <w:rFonts w:ascii="Verdana" w:hAnsi="Verdana"/>
        </w:rPr>
        <w:t xml:space="preserve">κεντρικού </w:t>
      </w:r>
      <w:r w:rsidR="002E1051">
        <w:rPr>
          <w:rFonts w:ascii="Verdana" w:hAnsi="Verdana"/>
        </w:rPr>
        <w:t>κτιρίου</w:t>
      </w:r>
      <w:r w:rsidR="008B5E79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="008B5E79">
        <w:rPr>
          <w:rFonts w:ascii="Verdana" w:hAnsi="Verdana"/>
        </w:rPr>
        <w:t xml:space="preserve">Η συμμετοχή είναι προαιρετική. Θα </w:t>
      </w:r>
      <w:r w:rsidR="004E0095">
        <w:rPr>
          <w:rFonts w:ascii="Verdana" w:hAnsi="Verdana"/>
        </w:rPr>
        <w:t>καλυφθούν</w:t>
      </w:r>
      <w:r w:rsidR="008B5E79">
        <w:rPr>
          <w:rFonts w:ascii="Verdana" w:hAnsi="Verdana"/>
        </w:rPr>
        <w:t xml:space="preserve"> θέματα </w:t>
      </w:r>
      <w:r w:rsidR="004E0095">
        <w:rPr>
          <w:rFonts w:ascii="Verdana" w:hAnsi="Verdana"/>
        </w:rPr>
        <w:t xml:space="preserve">τεχνικής φύσης, όπως υπολογισμός δεικτών φτώχειας, υπολογισμός ασφαλιστικών εισφορών και υπολογισμός συντάξεων σε διαφορετικά συστήματα. Διδάσκων θα είναι ο </w:t>
      </w:r>
      <w:r w:rsidR="002801F5">
        <w:rPr>
          <w:rFonts w:ascii="Verdana" w:hAnsi="Verdana"/>
        </w:rPr>
        <w:t>Υ</w:t>
      </w:r>
      <w:r w:rsidR="004E0095">
        <w:rPr>
          <w:rFonts w:ascii="Verdana" w:hAnsi="Verdana"/>
        </w:rPr>
        <w:t>π.</w:t>
      </w:r>
      <w:r w:rsidR="002801F5">
        <w:rPr>
          <w:rFonts w:ascii="Verdana" w:hAnsi="Verdana"/>
        </w:rPr>
        <w:t xml:space="preserve"> </w:t>
      </w:r>
      <w:r w:rsidR="004E0095">
        <w:rPr>
          <w:rFonts w:ascii="Verdana" w:hAnsi="Verdana"/>
        </w:rPr>
        <w:t xml:space="preserve">Διδάκτωρ Μιχάλης </w:t>
      </w:r>
      <w:proofErr w:type="spellStart"/>
      <w:r w:rsidR="004E0095">
        <w:rPr>
          <w:rFonts w:ascii="Verdana" w:hAnsi="Verdana"/>
        </w:rPr>
        <w:t>Χουζούρης</w:t>
      </w:r>
      <w:proofErr w:type="spellEnd"/>
      <w:r w:rsidR="004E0095">
        <w:rPr>
          <w:rFonts w:ascii="Verdana" w:hAnsi="Verdana"/>
        </w:rPr>
        <w:t xml:space="preserve">. </w:t>
      </w:r>
    </w:p>
    <w:p w:rsidR="002801F5" w:rsidRDefault="002801F5" w:rsidP="00AD58F4">
      <w:pPr>
        <w:rPr>
          <w:rFonts w:ascii="Verdana" w:hAnsi="Verdana"/>
        </w:rPr>
      </w:pPr>
    </w:p>
    <w:p w:rsidR="002801F5" w:rsidRDefault="002801F5" w:rsidP="00AD58F4">
      <w:pPr>
        <w:rPr>
          <w:rFonts w:ascii="Verdana" w:hAnsi="Verdana"/>
        </w:rPr>
      </w:pPr>
    </w:p>
    <w:p w:rsidR="00AD58F4" w:rsidRDefault="00B36C8D" w:rsidP="00AD58F4">
      <w:pPr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AD58F4">
        <w:rPr>
          <w:rFonts w:ascii="Verdana" w:hAnsi="Verdana"/>
        </w:rPr>
        <w:t xml:space="preserve">Πειραιάς </w:t>
      </w:r>
      <w:r w:rsidR="002E1051">
        <w:rPr>
          <w:rFonts w:ascii="Verdana" w:hAnsi="Verdana"/>
        </w:rPr>
        <w:t>20 Νοεμβρίου 2019</w:t>
      </w:r>
    </w:p>
    <w:p w:rsidR="00AD58F4" w:rsidRDefault="00AD58F4" w:rsidP="00AD58F4">
      <w:pPr>
        <w:rPr>
          <w:rFonts w:ascii="Verdana" w:hAnsi="Verdana"/>
        </w:rPr>
      </w:pPr>
    </w:p>
    <w:p w:rsidR="00AD58F4" w:rsidRDefault="00AD58F4" w:rsidP="00AD58F4">
      <w:pPr>
        <w:rPr>
          <w:rFonts w:ascii="Verdana" w:hAnsi="Verdana"/>
        </w:rPr>
      </w:pPr>
    </w:p>
    <w:p w:rsidR="00AD58F4" w:rsidRPr="001714E1" w:rsidRDefault="00AD58F4" w:rsidP="00AD58F4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Πλάτων Τήνιος</w:t>
      </w:r>
    </w:p>
    <w:p w:rsidR="00AD58F4" w:rsidRDefault="00AD58F4" w:rsidP="00AD58F4"/>
    <w:p w:rsidR="00AD58F4" w:rsidRDefault="00AD58F4" w:rsidP="00AD58F4">
      <w:pPr>
        <w:rPr>
          <w:rFonts w:ascii="Verdana" w:hAnsi="Verdana"/>
        </w:rPr>
      </w:pPr>
    </w:p>
    <w:p w:rsidR="00AD58F4" w:rsidRDefault="00AD58F4" w:rsidP="00AD58F4">
      <w:pPr>
        <w:rPr>
          <w:rFonts w:ascii="Verdana" w:hAnsi="Verdana"/>
        </w:rPr>
      </w:pPr>
    </w:p>
    <w:p w:rsidR="00AD58F4" w:rsidRPr="001714E1" w:rsidRDefault="00AD58F4" w:rsidP="00AD58F4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F213EE" w:rsidRDefault="00F213EE"/>
    <w:sectPr w:rsidR="00F213EE" w:rsidSect="000D29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F4"/>
    <w:rsid w:val="0001221C"/>
    <w:rsid w:val="00022774"/>
    <w:rsid w:val="00023B3D"/>
    <w:rsid w:val="00030E4F"/>
    <w:rsid w:val="00042BE6"/>
    <w:rsid w:val="000432FE"/>
    <w:rsid w:val="000D2920"/>
    <w:rsid w:val="00102BFD"/>
    <w:rsid w:val="0012183D"/>
    <w:rsid w:val="00124F9E"/>
    <w:rsid w:val="00135426"/>
    <w:rsid w:val="001362A1"/>
    <w:rsid w:val="00137980"/>
    <w:rsid w:val="0014763F"/>
    <w:rsid w:val="00171E73"/>
    <w:rsid w:val="001A1A29"/>
    <w:rsid w:val="001D57E6"/>
    <w:rsid w:val="001E22DA"/>
    <w:rsid w:val="001F3076"/>
    <w:rsid w:val="001F4E42"/>
    <w:rsid w:val="001F77C6"/>
    <w:rsid w:val="002041BE"/>
    <w:rsid w:val="0020652E"/>
    <w:rsid w:val="002066AF"/>
    <w:rsid w:val="00207ED7"/>
    <w:rsid w:val="00223C75"/>
    <w:rsid w:val="00254EDA"/>
    <w:rsid w:val="0026459B"/>
    <w:rsid w:val="002801F5"/>
    <w:rsid w:val="002A1D5B"/>
    <w:rsid w:val="002C6826"/>
    <w:rsid w:val="002D37BA"/>
    <w:rsid w:val="002E1051"/>
    <w:rsid w:val="002E41BD"/>
    <w:rsid w:val="002F05BC"/>
    <w:rsid w:val="00301177"/>
    <w:rsid w:val="00304B4B"/>
    <w:rsid w:val="00306DB3"/>
    <w:rsid w:val="003A534C"/>
    <w:rsid w:val="003C46C8"/>
    <w:rsid w:val="003D20DF"/>
    <w:rsid w:val="003E102A"/>
    <w:rsid w:val="003E71DD"/>
    <w:rsid w:val="003F2D9C"/>
    <w:rsid w:val="003F48BF"/>
    <w:rsid w:val="00400A5B"/>
    <w:rsid w:val="00417EA2"/>
    <w:rsid w:val="00436F9E"/>
    <w:rsid w:val="004469E2"/>
    <w:rsid w:val="00446CFE"/>
    <w:rsid w:val="004626C8"/>
    <w:rsid w:val="0047498F"/>
    <w:rsid w:val="004E0095"/>
    <w:rsid w:val="004E2C2F"/>
    <w:rsid w:val="004E4043"/>
    <w:rsid w:val="004E6E38"/>
    <w:rsid w:val="004F396B"/>
    <w:rsid w:val="00502FED"/>
    <w:rsid w:val="005073EB"/>
    <w:rsid w:val="00525499"/>
    <w:rsid w:val="0052570B"/>
    <w:rsid w:val="005274B5"/>
    <w:rsid w:val="0053680B"/>
    <w:rsid w:val="0055484B"/>
    <w:rsid w:val="0058101C"/>
    <w:rsid w:val="005815CD"/>
    <w:rsid w:val="005D56A9"/>
    <w:rsid w:val="005E03B6"/>
    <w:rsid w:val="005F2AF3"/>
    <w:rsid w:val="00611914"/>
    <w:rsid w:val="006205D6"/>
    <w:rsid w:val="006219E9"/>
    <w:rsid w:val="00637F92"/>
    <w:rsid w:val="00644B4B"/>
    <w:rsid w:val="006866C1"/>
    <w:rsid w:val="0069220A"/>
    <w:rsid w:val="006D3E76"/>
    <w:rsid w:val="006E2AF4"/>
    <w:rsid w:val="00743B05"/>
    <w:rsid w:val="00750B43"/>
    <w:rsid w:val="00761348"/>
    <w:rsid w:val="00762DEC"/>
    <w:rsid w:val="00780A0E"/>
    <w:rsid w:val="00787F39"/>
    <w:rsid w:val="007906A0"/>
    <w:rsid w:val="007C5A3C"/>
    <w:rsid w:val="007D703F"/>
    <w:rsid w:val="00812443"/>
    <w:rsid w:val="00813CA9"/>
    <w:rsid w:val="008225D0"/>
    <w:rsid w:val="0082460D"/>
    <w:rsid w:val="008303DA"/>
    <w:rsid w:val="0083661C"/>
    <w:rsid w:val="00837EB4"/>
    <w:rsid w:val="0084262C"/>
    <w:rsid w:val="00842881"/>
    <w:rsid w:val="00866DD5"/>
    <w:rsid w:val="00875E4A"/>
    <w:rsid w:val="008B5E79"/>
    <w:rsid w:val="008D4C7C"/>
    <w:rsid w:val="008D4F7A"/>
    <w:rsid w:val="008E3636"/>
    <w:rsid w:val="00902472"/>
    <w:rsid w:val="00916F13"/>
    <w:rsid w:val="00941B52"/>
    <w:rsid w:val="00946F82"/>
    <w:rsid w:val="00953002"/>
    <w:rsid w:val="0095594A"/>
    <w:rsid w:val="009576B4"/>
    <w:rsid w:val="00957CAA"/>
    <w:rsid w:val="0098767C"/>
    <w:rsid w:val="009A364A"/>
    <w:rsid w:val="009F1848"/>
    <w:rsid w:val="009F1EF2"/>
    <w:rsid w:val="00A570C6"/>
    <w:rsid w:val="00A6421B"/>
    <w:rsid w:val="00A766A3"/>
    <w:rsid w:val="00A87938"/>
    <w:rsid w:val="00A879DF"/>
    <w:rsid w:val="00AA3DA0"/>
    <w:rsid w:val="00AC162A"/>
    <w:rsid w:val="00AC3BE5"/>
    <w:rsid w:val="00AD58F4"/>
    <w:rsid w:val="00B17750"/>
    <w:rsid w:val="00B36C8D"/>
    <w:rsid w:val="00B41C0D"/>
    <w:rsid w:val="00B524A5"/>
    <w:rsid w:val="00B802D2"/>
    <w:rsid w:val="00B861A3"/>
    <w:rsid w:val="00BA4EB1"/>
    <w:rsid w:val="00BC69F6"/>
    <w:rsid w:val="00C018D7"/>
    <w:rsid w:val="00C039D4"/>
    <w:rsid w:val="00C1032A"/>
    <w:rsid w:val="00C215EE"/>
    <w:rsid w:val="00C42C52"/>
    <w:rsid w:val="00C60372"/>
    <w:rsid w:val="00C6175D"/>
    <w:rsid w:val="00C675AA"/>
    <w:rsid w:val="00C67A2D"/>
    <w:rsid w:val="00C8277D"/>
    <w:rsid w:val="00C95741"/>
    <w:rsid w:val="00CA16BA"/>
    <w:rsid w:val="00CA35D7"/>
    <w:rsid w:val="00CA6D88"/>
    <w:rsid w:val="00CB36F4"/>
    <w:rsid w:val="00D1594B"/>
    <w:rsid w:val="00D30A5C"/>
    <w:rsid w:val="00D46E52"/>
    <w:rsid w:val="00D72DBD"/>
    <w:rsid w:val="00D95A46"/>
    <w:rsid w:val="00DB4752"/>
    <w:rsid w:val="00DB477E"/>
    <w:rsid w:val="00E300D7"/>
    <w:rsid w:val="00E4104D"/>
    <w:rsid w:val="00E42EC7"/>
    <w:rsid w:val="00E50783"/>
    <w:rsid w:val="00E7032D"/>
    <w:rsid w:val="00E90B58"/>
    <w:rsid w:val="00E9145D"/>
    <w:rsid w:val="00E94E0D"/>
    <w:rsid w:val="00E972E9"/>
    <w:rsid w:val="00EA38EE"/>
    <w:rsid w:val="00EB4A83"/>
    <w:rsid w:val="00EC2417"/>
    <w:rsid w:val="00EF4503"/>
    <w:rsid w:val="00EF766A"/>
    <w:rsid w:val="00F02FE5"/>
    <w:rsid w:val="00F14491"/>
    <w:rsid w:val="00F1575E"/>
    <w:rsid w:val="00F213EE"/>
    <w:rsid w:val="00F219C7"/>
    <w:rsid w:val="00F42824"/>
    <w:rsid w:val="00F5644A"/>
    <w:rsid w:val="00F575EB"/>
    <w:rsid w:val="00F90BD5"/>
    <w:rsid w:val="00F95C2D"/>
    <w:rsid w:val="00FC2A90"/>
    <w:rsid w:val="00FC4312"/>
    <w:rsid w:val="00FC53F3"/>
    <w:rsid w:val="00FD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AC94C"/>
  <w15:docId w15:val="{D24C4D8C-B55C-4604-90AC-53C51937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F4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D58F4"/>
    <w:rPr>
      <w:rFonts w:ascii="Verdana" w:hAnsi="Verdana" w:hint="default"/>
      <w:strike w:val="0"/>
      <w:dstrike w:val="0"/>
      <w:color w:val="000080"/>
      <w:u w:val="none"/>
      <w:effect w:val="none"/>
    </w:rPr>
  </w:style>
  <w:style w:type="paragraph" w:styleId="NormalWeb">
    <w:name w:val="Normal (Web)"/>
    <w:basedOn w:val="Normal"/>
    <w:rsid w:val="00AD58F4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3D2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ΑΝΑΚΟΙΝΩΣΗ ΓΙΑ ΤΟ ΟΙΚΟΝΟΜΙΚΗ ΤΗΣ ΑΣΦΑΛΙΣΗΣ</vt:lpstr>
      <vt:lpstr>ΑΝΑΚΟΙΝΩΣΗ ΓΙΑ ΤΟ ΟΙΚΟΝΟΜΙΚΗ ΤΗΣ ΑΣΦΑΛΙΣΗΣ</vt:lpstr>
    </vt:vector>
  </TitlesOfParts>
  <Company>University of Piraeus</Company>
  <LinksUpToDate>false</LinksUpToDate>
  <CharactersWithSpaces>648</CharactersWithSpaces>
  <SharedDoc>false</SharedDoc>
  <HLinks>
    <vt:vector size="6" baseType="variant">
      <vt:variant>
        <vt:i4>7340156</vt:i4>
      </vt:variant>
      <vt:variant>
        <vt:i4>0</vt:i4>
      </vt:variant>
      <vt:variant>
        <vt:i4>0</vt:i4>
      </vt:variant>
      <vt:variant>
        <vt:i4>5</vt:i4>
      </vt:variant>
      <vt:variant>
        <vt:lpwstr>http://epikouros.unipi.gr/eclass/index.php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 ΓΙΑ ΤΟ ΟΙΚΟΝΟΜΙΚΗ ΤΗΣ ΑΣΦΑΛΙΣΗΣ</dc:title>
  <dc:creator>Helpdesk - ITSupport</dc:creator>
  <cp:lastModifiedBy>Γεωργία Τζιβρά</cp:lastModifiedBy>
  <cp:revision>2</cp:revision>
  <cp:lastPrinted>2011-03-08T07:39:00Z</cp:lastPrinted>
  <dcterms:created xsi:type="dcterms:W3CDTF">2019-11-20T15:29:00Z</dcterms:created>
  <dcterms:modified xsi:type="dcterms:W3CDTF">2019-11-20T15:29:00Z</dcterms:modified>
</cp:coreProperties>
</file>